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EC" w:rsidRPr="00F637A0" w:rsidRDefault="000013EC" w:rsidP="00F637A0">
      <w:pPr>
        <w:pStyle w:val="a4"/>
        <w:jc w:val="center"/>
        <w:rPr>
          <w:b/>
          <w:color w:val="0F243E" w:themeColor="text2" w:themeShade="80"/>
          <w:sz w:val="32"/>
        </w:rPr>
      </w:pPr>
      <w:r w:rsidRPr="00F637A0">
        <w:rPr>
          <w:b/>
          <w:color w:val="0F243E" w:themeColor="text2" w:themeShade="80"/>
          <w:sz w:val="32"/>
        </w:rPr>
        <w:t>Помощь самому себе</w:t>
      </w:r>
    </w:p>
    <w:p w:rsidR="000013EC" w:rsidRPr="00F637A0" w:rsidRDefault="000013EC" w:rsidP="000013EC">
      <w:pPr>
        <w:pStyle w:val="a4"/>
        <w:rPr>
          <w:color w:val="0F243E" w:themeColor="text2" w:themeShade="80"/>
          <w:sz w:val="28"/>
        </w:rPr>
      </w:pPr>
    </w:p>
    <w:p w:rsidR="000013EC" w:rsidRPr="00F637A0" w:rsidRDefault="000013EC" w:rsidP="00F637A0">
      <w:pPr>
        <w:pStyle w:val="a4"/>
        <w:jc w:val="both"/>
        <w:rPr>
          <w:color w:val="0F243E" w:themeColor="text2" w:themeShade="80"/>
          <w:sz w:val="28"/>
        </w:rPr>
      </w:pPr>
      <w:r w:rsidRPr="00F637A0">
        <w:rPr>
          <w:color w:val="0F243E" w:themeColor="text2" w:themeShade="80"/>
          <w:sz w:val="28"/>
        </w:rPr>
        <w:t xml:space="preserve">Умение плавать — одна из главных гарантий безопасного отдыха на воде, но даже хороший пловец может попасть в непредвиденную ситуацию. Если человек чувствует, что силы начинают его оставлять, следует выполнить следующие действия: </w:t>
      </w:r>
    </w:p>
    <w:p w:rsidR="000013EC" w:rsidRPr="00F637A0" w:rsidRDefault="000013EC" w:rsidP="00F637A0">
      <w:pPr>
        <w:pStyle w:val="a4"/>
        <w:numPr>
          <w:ilvl w:val="0"/>
          <w:numId w:val="1"/>
        </w:numPr>
        <w:jc w:val="both"/>
        <w:rPr>
          <w:color w:val="0F243E" w:themeColor="text2" w:themeShade="80"/>
          <w:sz w:val="28"/>
        </w:rPr>
      </w:pPr>
      <w:r w:rsidRPr="00F637A0">
        <w:rPr>
          <w:color w:val="0F243E" w:themeColor="text2" w:themeShade="80"/>
          <w:sz w:val="28"/>
        </w:rPr>
        <w:t xml:space="preserve">Первое и самое главное — сохранять спокойствие и не паниковать. </w:t>
      </w:r>
    </w:p>
    <w:p w:rsidR="000013EC" w:rsidRPr="00F637A0" w:rsidRDefault="000013EC" w:rsidP="00F637A0">
      <w:pPr>
        <w:pStyle w:val="a4"/>
        <w:numPr>
          <w:ilvl w:val="0"/>
          <w:numId w:val="1"/>
        </w:numPr>
        <w:jc w:val="both"/>
        <w:rPr>
          <w:color w:val="0F243E" w:themeColor="text2" w:themeShade="80"/>
          <w:sz w:val="28"/>
        </w:rPr>
      </w:pPr>
      <w:r w:rsidRPr="00F637A0">
        <w:rPr>
          <w:color w:val="0F243E" w:themeColor="text2" w:themeShade="80"/>
          <w:sz w:val="28"/>
        </w:rPr>
        <w:t xml:space="preserve">Не нужно пытаться кричать — это приведет к тому, что </w:t>
      </w:r>
      <w:proofErr w:type="gramStart"/>
      <w:r w:rsidRPr="00F637A0">
        <w:rPr>
          <w:color w:val="0F243E" w:themeColor="text2" w:themeShade="80"/>
          <w:sz w:val="28"/>
        </w:rPr>
        <w:t>тонущий</w:t>
      </w:r>
      <w:proofErr w:type="gramEnd"/>
      <w:r w:rsidRPr="00F637A0">
        <w:rPr>
          <w:color w:val="0F243E" w:themeColor="text2" w:themeShade="80"/>
          <w:sz w:val="28"/>
        </w:rPr>
        <w:t xml:space="preserve"> просто наглотается воды. </w:t>
      </w:r>
    </w:p>
    <w:p w:rsidR="000013EC" w:rsidRPr="00F637A0" w:rsidRDefault="000013EC" w:rsidP="00F637A0">
      <w:pPr>
        <w:pStyle w:val="a4"/>
        <w:numPr>
          <w:ilvl w:val="0"/>
          <w:numId w:val="1"/>
        </w:numPr>
        <w:jc w:val="both"/>
        <w:rPr>
          <w:color w:val="0F243E" w:themeColor="text2" w:themeShade="80"/>
          <w:sz w:val="28"/>
        </w:rPr>
      </w:pPr>
      <w:r w:rsidRPr="00F637A0">
        <w:rPr>
          <w:color w:val="0F243E" w:themeColor="text2" w:themeShade="80"/>
          <w:sz w:val="28"/>
        </w:rPr>
        <w:t xml:space="preserve">Следует повернуться на спину, набрать в легкие воздух, затем медленно выдохнуть, раскинуть руки и расслабиться, отдохнуть. </w:t>
      </w:r>
    </w:p>
    <w:p w:rsidR="000013EC" w:rsidRPr="00F637A0" w:rsidRDefault="000013EC" w:rsidP="00F637A0">
      <w:pPr>
        <w:pStyle w:val="a4"/>
        <w:numPr>
          <w:ilvl w:val="0"/>
          <w:numId w:val="1"/>
        </w:numPr>
        <w:jc w:val="both"/>
        <w:rPr>
          <w:color w:val="0F243E" w:themeColor="text2" w:themeShade="80"/>
          <w:sz w:val="28"/>
        </w:rPr>
      </w:pPr>
      <w:r w:rsidRPr="00F637A0">
        <w:rPr>
          <w:color w:val="0F243E" w:themeColor="text2" w:themeShade="80"/>
          <w:sz w:val="28"/>
        </w:rPr>
        <w:t>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w:t>
      </w:r>
    </w:p>
    <w:p w:rsidR="000013EC" w:rsidRPr="00F637A0" w:rsidRDefault="000013EC" w:rsidP="00F637A0">
      <w:pPr>
        <w:pStyle w:val="a4"/>
        <w:numPr>
          <w:ilvl w:val="0"/>
          <w:numId w:val="1"/>
        </w:numPr>
        <w:jc w:val="both"/>
        <w:rPr>
          <w:color w:val="0F243E" w:themeColor="text2" w:themeShade="80"/>
          <w:sz w:val="28"/>
        </w:rPr>
      </w:pPr>
      <w:r w:rsidRPr="00F637A0">
        <w:rPr>
          <w:color w:val="0F243E" w:themeColor="text2" w:themeShade="80"/>
          <w:sz w:val="28"/>
        </w:rPr>
        <w:t xml:space="preserve">Если во время ныряния потеряна ориентация, надо интенсивно выдохнуть воздух из легких, направление пузырьков укажет путь наверх. </w:t>
      </w:r>
    </w:p>
    <w:p w:rsidR="000013EC" w:rsidRPr="00F637A0" w:rsidRDefault="000013EC" w:rsidP="000013EC">
      <w:pPr>
        <w:pStyle w:val="a4"/>
        <w:rPr>
          <w:color w:val="0F243E" w:themeColor="text2" w:themeShade="80"/>
          <w:sz w:val="28"/>
        </w:rPr>
      </w:pPr>
    </w:p>
    <w:p w:rsidR="000013EC" w:rsidRPr="00F637A0" w:rsidRDefault="000013EC" w:rsidP="00F637A0">
      <w:pPr>
        <w:pStyle w:val="a4"/>
        <w:jc w:val="center"/>
        <w:rPr>
          <w:b/>
          <w:color w:val="0F243E" w:themeColor="text2" w:themeShade="80"/>
          <w:sz w:val="32"/>
        </w:rPr>
      </w:pPr>
      <w:r w:rsidRPr="00F637A0">
        <w:rPr>
          <w:b/>
          <w:color w:val="0F243E" w:themeColor="text2" w:themeShade="80"/>
          <w:sz w:val="32"/>
        </w:rPr>
        <w:t>Признаки тонущего человека</w:t>
      </w:r>
    </w:p>
    <w:p w:rsidR="000013EC" w:rsidRPr="00F637A0" w:rsidRDefault="000013EC" w:rsidP="000013EC">
      <w:pPr>
        <w:pStyle w:val="a4"/>
        <w:rPr>
          <w:color w:val="0F243E" w:themeColor="text2" w:themeShade="80"/>
          <w:sz w:val="28"/>
        </w:rPr>
      </w:pPr>
    </w:p>
    <w:p w:rsidR="003017DB" w:rsidRPr="00F637A0" w:rsidRDefault="007059FD" w:rsidP="00F637A0">
      <w:pPr>
        <w:pStyle w:val="a4"/>
        <w:jc w:val="both"/>
        <w:rPr>
          <w:color w:val="0F243E" w:themeColor="text2" w:themeShade="80"/>
          <w:sz w:val="28"/>
        </w:rPr>
      </w:pPr>
      <w:r>
        <w:rPr>
          <w:noProof/>
          <w:lang w:eastAsia="ru-RU"/>
        </w:rPr>
        <w:drawing>
          <wp:anchor distT="0" distB="0" distL="114300" distR="114300" simplePos="0" relativeHeight="251659264" behindDoc="1" locked="0" layoutInCell="1" allowOverlap="1" wp14:anchorId="224D911B" wp14:editId="14C48204">
            <wp:simplePos x="0" y="0"/>
            <wp:positionH relativeFrom="column">
              <wp:posOffset>3034030</wp:posOffset>
            </wp:positionH>
            <wp:positionV relativeFrom="paragraph">
              <wp:posOffset>99060</wp:posOffset>
            </wp:positionV>
            <wp:extent cx="2959735" cy="1962150"/>
            <wp:effectExtent l="0" t="0" r="0" b="0"/>
            <wp:wrapTight wrapText="bothSides">
              <wp:wrapPolygon edited="0">
                <wp:start x="0" y="0"/>
                <wp:lineTo x="0" y="21390"/>
                <wp:lineTo x="21410" y="21390"/>
                <wp:lineTo x="21410" y="0"/>
                <wp:lineTo x="0" y="0"/>
              </wp:wrapPolygon>
            </wp:wrapTight>
            <wp:docPr id="2" name="Рисунок 2" descr="техника безопасности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ика безопасности на вод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73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3EC" w:rsidRPr="00F637A0">
        <w:rPr>
          <w:color w:val="0F243E" w:themeColor="text2" w:themeShade="80"/>
          <w:sz w:val="28"/>
        </w:rPr>
        <w:t xml:space="preserve">В реальной жизни человек тонет совсем не так, как это показывают в кино. 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w:t>
      </w:r>
      <w:proofErr w:type="gramStart"/>
      <w:r w:rsidR="000013EC" w:rsidRPr="00F637A0">
        <w:rPr>
          <w:color w:val="0F243E" w:themeColor="text2" w:themeShade="80"/>
          <w:sz w:val="28"/>
        </w:rPr>
        <w:t>терпящий</w:t>
      </w:r>
      <w:proofErr w:type="gramEnd"/>
      <w:r w:rsidR="000013EC" w:rsidRPr="00F637A0">
        <w:rPr>
          <w:color w:val="0F243E" w:themeColor="text2" w:themeShade="80"/>
          <w:sz w:val="28"/>
        </w:rPr>
        <w:t xml:space="preserve"> бедствие не может позвать на помощь, ему для этого просто не хватает воздуха. </w:t>
      </w:r>
    </w:p>
    <w:p w:rsidR="003017DB" w:rsidRPr="00F637A0" w:rsidRDefault="000013EC" w:rsidP="00F637A0">
      <w:pPr>
        <w:pStyle w:val="a4"/>
        <w:jc w:val="both"/>
        <w:rPr>
          <w:color w:val="0F243E" w:themeColor="text2" w:themeShade="80"/>
          <w:sz w:val="28"/>
        </w:rPr>
      </w:pPr>
      <w:r w:rsidRPr="00F637A0">
        <w:rPr>
          <w:color w:val="0F243E" w:themeColor="text2" w:themeShade="80"/>
          <w:sz w:val="28"/>
        </w:rPr>
        <w:t xml:space="preserve">Определить тонущего человека можно по следующим признакам: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Голова глубоко в воде, рот периодически скрывается</w:t>
      </w:r>
      <w:r w:rsidR="003017DB" w:rsidRPr="00F637A0">
        <w:rPr>
          <w:color w:val="0F243E" w:themeColor="text2" w:themeShade="80"/>
          <w:sz w:val="28"/>
        </w:rPr>
        <w:t xml:space="preserve"> и появляется над поверхностью. </w:t>
      </w:r>
      <w:r w:rsidRPr="00F637A0">
        <w:rPr>
          <w:color w:val="0F243E" w:themeColor="text2" w:themeShade="80"/>
          <w:sz w:val="28"/>
        </w:rPr>
        <w:t xml:space="preserve">Утопающий не может позвать на помощь, только вздохнуть и выдохнуть.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Рот полуоткрыт или открыт, голова сильно запрокинута н</w:t>
      </w:r>
      <w:bookmarkStart w:id="0" w:name="_GoBack"/>
      <w:bookmarkEnd w:id="0"/>
      <w:r w:rsidRPr="00F637A0">
        <w:rPr>
          <w:color w:val="0F243E" w:themeColor="text2" w:themeShade="80"/>
          <w:sz w:val="28"/>
        </w:rPr>
        <w:t xml:space="preserve">азад.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 xml:space="preserve">Глаза стекленеют и теряют способность сфокусироваться.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 xml:space="preserve">Вертикальное положение тела.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 xml:space="preserve">Затрудненное и учащенное дыхание.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t xml:space="preserve">Человек барахтается на месте, никуда не плывя. </w:t>
      </w:r>
    </w:p>
    <w:p w:rsidR="003017DB" w:rsidRPr="00F637A0" w:rsidRDefault="000013EC" w:rsidP="00F637A0">
      <w:pPr>
        <w:pStyle w:val="a4"/>
        <w:numPr>
          <w:ilvl w:val="0"/>
          <w:numId w:val="2"/>
        </w:numPr>
        <w:jc w:val="both"/>
        <w:rPr>
          <w:color w:val="0F243E" w:themeColor="text2" w:themeShade="80"/>
          <w:sz w:val="28"/>
        </w:rPr>
      </w:pPr>
      <w:r w:rsidRPr="00F637A0">
        <w:rPr>
          <w:color w:val="0F243E" w:themeColor="text2" w:themeShade="80"/>
          <w:sz w:val="28"/>
        </w:rPr>
        <w:lastRenderedPageBreak/>
        <w:t xml:space="preserve">Попытки перевернуться на спину и принять горизонтальное положение неудачны, при этом </w:t>
      </w:r>
      <w:proofErr w:type="gramStart"/>
      <w:r w:rsidRPr="00F637A0">
        <w:rPr>
          <w:color w:val="0F243E" w:themeColor="text2" w:themeShade="80"/>
          <w:sz w:val="28"/>
        </w:rPr>
        <w:t>тонущий</w:t>
      </w:r>
      <w:proofErr w:type="gramEnd"/>
      <w:r w:rsidRPr="00F637A0">
        <w:rPr>
          <w:color w:val="0F243E" w:themeColor="text2" w:themeShade="80"/>
          <w:sz w:val="28"/>
        </w:rPr>
        <w:t xml:space="preserve"> пытается выкарабкаться из воды как по веревочной лестнице. </w:t>
      </w:r>
    </w:p>
    <w:p w:rsidR="00387926" w:rsidRPr="00F637A0" w:rsidRDefault="000013EC" w:rsidP="00F637A0">
      <w:pPr>
        <w:pStyle w:val="a4"/>
        <w:jc w:val="both"/>
        <w:rPr>
          <w:color w:val="0F243E" w:themeColor="text2" w:themeShade="80"/>
          <w:sz w:val="28"/>
        </w:rPr>
      </w:pPr>
      <w:r w:rsidRPr="00F637A0">
        <w:rPr>
          <w:color w:val="0F243E" w:themeColor="text2" w:themeShade="80"/>
          <w:sz w:val="28"/>
        </w:rPr>
        <w:t xml:space="preserve">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 </w:t>
      </w:r>
    </w:p>
    <w:p w:rsidR="00387926" w:rsidRPr="00F637A0" w:rsidRDefault="00387926" w:rsidP="000013EC">
      <w:pPr>
        <w:pStyle w:val="a4"/>
        <w:rPr>
          <w:color w:val="0F243E" w:themeColor="text2" w:themeShade="80"/>
          <w:sz w:val="28"/>
        </w:rPr>
      </w:pPr>
    </w:p>
    <w:p w:rsidR="00387926" w:rsidRPr="00F637A0" w:rsidRDefault="000013EC" w:rsidP="00F637A0">
      <w:pPr>
        <w:pStyle w:val="a4"/>
        <w:jc w:val="center"/>
        <w:rPr>
          <w:b/>
          <w:color w:val="0F243E" w:themeColor="text2" w:themeShade="80"/>
          <w:sz w:val="32"/>
        </w:rPr>
      </w:pPr>
      <w:r w:rsidRPr="00F637A0">
        <w:rPr>
          <w:b/>
          <w:color w:val="0F243E" w:themeColor="text2" w:themeShade="80"/>
          <w:sz w:val="32"/>
        </w:rPr>
        <w:t>Спасение утопающего</w:t>
      </w:r>
    </w:p>
    <w:p w:rsidR="00387926" w:rsidRPr="00F637A0" w:rsidRDefault="00387926" w:rsidP="000013EC">
      <w:pPr>
        <w:pStyle w:val="a4"/>
        <w:rPr>
          <w:color w:val="0F243E" w:themeColor="text2" w:themeShade="80"/>
          <w:sz w:val="28"/>
        </w:rPr>
      </w:pPr>
    </w:p>
    <w:p w:rsidR="0007558D" w:rsidRPr="00F637A0" w:rsidRDefault="000013EC" w:rsidP="00F637A0">
      <w:pPr>
        <w:pStyle w:val="a4"/>
        <w:jc w:val="both"/>
        <w:rPr>
          <w:color w:val="0F243E" w:themeColor="text2" w:themeShade="80"/>
          <w:sz w:val="28"/>
        </w:rPr>
      </w:pPr>
      <w:r w:rsidRPr="00F637A0">
        <w:rPr>
          <w:color w:val="0F243E" w:themeColor="text2" w:themeShade="80"/>
          <w:sz w:val="28"/>
        </w:rPr>
        <w:t>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w:t>
      </w:r>
      <w:r w:rsidR="0007558D" w:rsidRPr="00F637A0">
        <w:rPr>
          <w:color w:val="0F243E" w:themeColor="text2" w:themeShade="80"/>
          <w:sz w:val="28"/>
        </w:rPr>
        <w:t>елать правильно:</w:t>
      </w:r>
    </w:p>
    <w:p w:rsidR="0007558D" w:rsidRPr="00F637A0" w:rsidRDefault="007059FD" w:rsidP="00F637A0">
      <w:pPr>
        <w:pStyle w:val="a4"/>
        <w:numPr>
          <w:ilvl w:val="0"/>
          <w:numId w:val="3"/>
        </w:numPr>
        <w:jc w:val="both"/>
        <w:rPr>
          <w:color w:val="0F243E" w:themeColor="text2" w:themeShade="80"/>
          <w:sz w:val="28"/>
        </w:rPr>
      </w:pPr>
      <w:r>
        <w:rPr>
          <w:noProof/>
          <w:lang w:eastAsia="ru-RU"/>
        </w:rPr>
        <w:drawing>
          <wp:anchor distT="0" distB="0" distL="114300" distR="114300" simplePos="0" relativeHeight="251658240" behindDoc="1" locked="0" layoutInCell="1" allowOverlap="1" wp14:anchorId="10BEBEA5" wp14:editId="00A47DFC">
            <wp:simplePos x="0" y="0"/>
            <wp:positionH relativeFrom="column">
              <wp:posOffset>34290</wp:posOffset>
            </wp:positionH>
            <wp:positionV relativeFrom="paragraph">
              <wp:posOffset>34925</wp:posOffset>
            </wp:positionV>
            <wp:extent cx="2932430" cy="1952625"/>
            <wp:effectExtent l="0" t="0" r="1270" b="9525"/>
            <wp:wrapTight wrapText="bothSides">
              <wp:wrapPolygon edited="0">
                <wp:start x="0" y="0"/>
                <wp:lineTo x="0" y="21495"/>
                <wp:lineTo x="21469" y="21495"/>
                <wp:lineTo x="21469" y="0"/>
                <wp:lineTo x="0" y="0"/>
              </wp:wrapPolygon>
            </wp:wrapTight>
            <wp:docPr id="1" name="Рисунок 1" descr="меры безопасности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ры безопасности на вод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43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3EC" w:rsidRPr="00F637A0">
        <w:rPr>
          <w:color w:val="0F243E" w:themeColor="text2" w:themeShade="80"/>
          <w:sz w:val="28"/>
        </w:rPr>
        <w:t xml:space="preserve">В первую очередь следует попробовать успокоить </w:t>
      </w:r>
      <w:proofErr w:type="gramStart"/>
      <w:r w:rsidR="000013EC" w:rsidRPr="00F637A0">
        <w:rPr>
          <w:color w:val="0F243E" w:themeColor="text2" w:themeShade="80"/>
          <w:sz w:val="28"/>
        </w:rPr>
        <w:t>тонущего</w:t>
      </w:r>
      <w:proofErr w:type="gramEnd"/>
      <w:r w:rsidR="000013EC" w:rsidRPr="00F637A0">
        <w:rPr>
          <w:color w:val="0F243E" w:themeColor="text2" w:themeShade="80"/>
          <w:sz w:val="28"/>
        </w:rPr>
        <w:t>, дать ему понять, что помощь близка. Иногда этого бывает достаточно, чтобы человек перестал пан</w:t>
      </w:r>
      <w:r w:rsidR="0007558D" w:rsidRPr="00F637A0">
        <w:rPr>
          <w:color w:val="0F243E" w:themeColor="text2" w:themeShade="80"/>
          <w:sz w:val="28"/>
        </w:rPr>
        <w:t>иковать и сам доплыл до берега.</w:t>
      </w:r>
    </w:p>
    <w:p w:rsidR="0007558D" w:rsidRPr="00F637A0" w:rsidRDefault="000013EC" w:rsidP="00F637A0">
      <w:pPr>
        <w:pStyle w:val="a4"/>
        <w:numPr>
          <w:ilvl w:val="0"/>
          <w:numId w:val="3"/>
        </w:numPr>
        <w:jc w:val="both"/>
        <w:rPr>
          <w:color w:val="0F243E" w:themeColor="text2" w:themeShade="80"/>
          <w:sz w:val="28"/>
        </w:rPr>
      </w:pPr>
      <w:r w:rsidRPr="00F637A0">
        <w:rPr>
          <w:color w:val="0F243E" w:themeColor="text2" w:themeShade="80"/>
          <w:sz w:val="28"/>
        </w:rPr>
        <w:t xml:space="preserve">Наиболее действующий способ спасения — с лодки или с берега протянуть </w:t>
      </w:r>
      <w:proofErr w:type="gramStart"/>
      <w:r w:rsidRPr="00F637A0">
        <w:rPr>
          <w:color w:val="0F243E" w:themeColor="text2" w:themeShade="80"/>
          <w:sz w:val="28"/>
        </w:rPr>
        <w:t>тонущему</w:t>
      </w:r>
      <w:proofErr w:type="gramEnd"/>
      <w:r w:rsidRPr="00F637A0">
        <w:rPr>
          <w:color w:val="0F243E" w:themeColor="text2" w:themeShade="80"/>
          <w:sz w:val="28"/>
        </w:rPr>
        <w:t xml:space="preserve"> длинный шест или веревку, за которую он сможет ухватиться и выплыть. Если есть спасательный круг, нужно бросить его.</w:t>
      </w:r>
    </w:p>
    <w:p w:rsidR="0007558D" w:rsidRPr="00F637A0" w:rsidRDefault="000013EC" w:rsidP="00F637A0">
      <w:pPr>
        <w:pStyle w:val="a4"/>
        <w:numPr>
          <w:ilvl w:val="0"/>
          <w:numId w:val="3"/>
        </w:numPr>
        <w:jc w:val="both"/>
        <w:rPr>
          <w:color w:val="0F243E" w:themeColor="text2" w:themeShade="80"/>
          <w:sz w:val="28"/>
        </w:rPr>
      </w:pPr>
      <w:r w:rsidRPr="00F637A0">
        <w:rPr>
          <w:color w:val="0F243E" w:themeColor="text2" w:themeShade="80"/>
          <w:sz w:val="28"/>
        </w:rPr>
        <w:t xml:space="preserve">Подплывать к </w:t>
      </w:r>
      <w:proofErr w:type="gramStart"/>
      <w:r w:rsidRPr="00F637A0">
        <w:rPr>
          <w:color w:val="0F243E" w:themeColor="text2" w:themeShade="80"/>
          <w:sz w:val="28"/>
        </w:rPr>
        <w:t>терпящему</w:t>
      </w:r>
      <w:proofErr w:type="gramEnd"/>
      <w:r w:rsidRPr="00F637A0">
        <w:rPr>
          <w:color w:val="0F243E" w:themeColor="text2" w:themeShade="80"/>
          <w:sz w:val="28"/>
        </w:rPr>
        <w:t xml:space="preserve"> бедствие лучше всего сзади, так как тонущий человек инстинктивно хватает своего спасателя и сковывает его движения, может даже непроизвольно оглушить сильным ударом. </w:t>
      </w:r>
    </w:p>
    <w:p w:rsidR="0007558D" w:rsidRPr="00F637A0" w:rsidRDefault="000013EC" w:rsidP="00F637A0">
      <w:pPr>
        <w:pStyle w:val="a4"/>
        <w:numPr>
          <w:ilvl w:val="0"/>
          <w:numId w:val="3"/>
        </w:numPr>
        <w:jc w:val="both"/>
        <w:rPr>
          <w:color w:val="0F243E" w:themeColor="text2" w:themeShade="80"/>
          <w:sz w:val="28"/>
        </w:rPr>
      </w:pPr>
      <w:r w:rsidRPr="00F637A0">
        <w:rPr>
          <w:color w:val="0F243E" w:themeColor="text2" w:themeShade="80"/>
          <w:sz w:val="28"/>
        </w:rPr>
        <w:t xml:space="preserve">Нужно перевернуть человека на спину и плыть с ним к берегу. Если он сопротивляется и тем самым утягивает спасателя на дно, можно погрузиться с ним на несколько секунд в воду, это поможет освободиться от судорожных захватов тонущего. </w:t>
      </w:r>
    </w:p>
    <w:p w:rsidR="0007558D" w:rsidRPr="00F637A0" w:rsidRDefault="000013EC" w:rsidP="00F637A0">
      <w:pPr>
        <w:pStyle w:val="a4"/>
        <w:numPr>
          <w:ilvl w:val="0"/>
          <w:numId w:val="3"/>
        </w:numPr>
        <w:jc w:val="both"/>
        <w:rPr>
          <w:color w:val="0F243E" w:themeColor="text2" w:themeShade="80"/>
          <w:sz w:val="28"/>
        </w:rPr>
      </w:pPr>
      <w:r w:rsidRPr="00F637A0">
        <w:rPr>
          <w:color w:val="0F243E" w:themeColor="text2" w:themeShade="80"/>
          <w:sz w:val="28"/>
        </w:rPr>
        <w:t xml:space="preserve">Если тонущий человек пошел ко дну, спасающий должен нырнуть, под водой взять тонущего под мышки либо за волосы и, сильно оттолкнувшись </w:t>
      </w:r>
      <w:proofErr w:type="gramStart"/>
      <w:r w:rsidRPr="00F637A0">
        <w:rPr>
          <w:color w:val="0F243E" w:themeColor="text2" w:themeShade="80"/>
          <w:sz w:val="28"/>
        </w:rPr>
        <w:t>ото</w:t>
      </w:r>
      <w:proofErr w:type="gramEnd"/>
      <w:r w:rsidRPr="00F637A0">
        <w:rPr>
          <w:color w:val="0F243E" w:themeColor="text2" w:themeShade="80"/>
          <w:sz w:val="28"/>
        </w:rPr>
        <w:t xml:space="preserve"> дна, всплыть с ним на поверхность. </w:t>
      </w:r>
    </w:p>
    <w:p w:rsidR="0007558D" w:rsidRPr="00F637A0" w:rsidRDefault="0007558D" w:rsidP="000013EC">
      <w:pPr>
        <w:pStyle w:val="a4"/>
        <w:rPr>
          <w:color w:val="0F243E" w:themeColor="text2" w:themeShade="80"/>
          <w:sz w:val="28"/>
        </w:rPr>
      </w:pPr>
    </w:p>
    <w:p w:rsidR="0007558D" w:rsidRPr="00F637A0" w:rsidRDefault="000013EC" w:rsidP="00F637A0">
      <w:pPr>
        <w:pStyle w:val="a4"/>
        <w:jc w:val="center"/>
        <w:rPr>
          <w:b/>
          <w:color w:val="0F243E" w:themeColor="text2" w:themeShade="80"/>
          <w:sz w:val="32"/>
        </w:rPr>
      </w:pPr>
      <w:r w:rsidRPr="00F637A0">
        <w:rPr>
          <w:b/>
          <w:color w:val="0F243E" w:themeColor="text2" w:themeShade="80"/>
          <w:sz w:val="32"/>
        </w:rPr>
        <w:t>Оказание первой помощи</w:t>
      </w:r>
    </w:p>
    <w:p w:rsidR="0007558D" w:rsidRPr="00F637A0" w:rsidRDefault="0007558D" w:rsidP="000013EC">
      <w:pPr>
        <w:pStyle w:val="a4"/>
        <w:rPr>
          <w:color w:val="0F243E" w:themeColor="text2" w:themeShade="80"/>
          <w:sz w:val="28"/>
        </w:rPr>
      </w:pPr>
    </w:p>
    <w:p w:rsidR="005F3199" w:rsidRPr="00F637A0" w:rsidRDefault="000013EC" w:rsidP="00F637A0">
      <w:pPr>
        <w:pStyle w:val="a4"/>
        <w:jc w:val="both"/>
        <w:rPr>
          <w:color w:val="0F243E" w:themeColor="text2" w:themeShade="80"/>
          <w:sz w:val="28"/>
        </w:rPr>
      </w:pPr>
      <w:proofErr w:type="gramStart"/>
      <w:r w:rsidRPr="00F637A0">
        <w:rPr>
          <w:color w:val="0F243E" w:themeColor="text2" w:themeShade="80"/>
          <w:sz w:val="28"/>
        </w:rPr>
        <w:t>Оказание первой помощи утонувшему должно производиться прямо на берегу и как можно быстрее, так как смерть при утоплении обычно наступает через 5-6 минут.</w:t>
      </w:r>
      <w:proofErr w:type="gramEnd"/>
      <w:r w:rsidRPr="00F637A0">
        <w:rPr>
          <w:color w:val="0F243E" w:themeColor="text2" w:themeShade="80"/>
          <w:sz w:val="28"/>
        </w:rPr>
        <w:t xml:space="preserve"> Способ оказания первой помощи зависит от состояния, в котором находится утонувший. </w:t>
      </w:r>
    </w:p>
    <w:p w:rsidR="005F3199" w:rsidRPr="00F637A0" w:rsidRDefault="000013EC" w:rsidP="00F637A0">
      <w:pPr>
        <w:pStyle w:val="a4"/>
        <w:jc w:val="both"/>
        <w:rPr>
          <w:color w:val="0F243E" w:themeColor="text2" w:themeShade="80"/>
          <w:sz w:val="28"/>
        </w:rPr>
      </w:pPr>
      <w:r w:rsidRPr="00F637A0">
        <w:rPr>
          <w:color w:val="0F243E" w:themeColor="text2" w:themeShade="80"/>
          <w:sz w:val="28"/>
        </w:rPr>
        <w:lastRenderedPageBreak/>
        <w:t xml:space="preserve">Если пострадавший в сознании, нужно снять с него всю одежду, обтереть и укутать во </w:t>
      </w:r>
      <w:proofErr w:type="gramStart"/>
      <w:r w:rsidRPr="00F637A0">
        <w:rPr>
          <w:color w:val="0F243E" w:themeColor="text2" w:themeShade="80"/>
          <w:sz w:val="28"/>
        </w:rPr>
        <w:t xml:space="preserve">что </w:t>
      </w:r>
      <w:proofErr w:type="spellStart"/>
      <w:r w:rsidRPr="00F637A0">
        <w:rPr>
          <w:color w:val="0F243E" w:themeColor="text2" w:themeShade="80"/>
          <w:sz w:val="28"/>
        </w:rPr>
        <w:t>нибудь</w:t>
      </w:r>
      <w:proofErr w:type="spellEnd"/>
      <w:proofErr w:type="gramEnd"/>
      <w:r w:rsidRPr="00F637A0">
        <w:rPr>
          <w:color w:val="0F243E" w:themeColor="text2" w:themeShade="80"/>
          <w:sz w:val="28"/>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w:t>
      </w:r>
    </w:p>
    <w:p w:rsidR="005F3199" w:rsidRPr="00F637A0" w:rsidRDefault="000013EC" w:rsidP="00F637A0">
      <w:pPr>
        <w:pStyle w:val="a4"/>
        <w:jc w:val="both"/>
        <w:rPr>
          <w:color w:val="0F243E" w:themeColor="text2" w:themeShade="80"/>
          <w:sz w:val="28"/>
        </w:rPr>
      </w:pPr>
      <w:r w:rsidRPr="00F637A0">
        <w:rPr>
          <w:color w:val="0F243E" w:themeColor="text2" w:themeShade="80"/>
          <w:sz w:val="28"/>
        </w:rPr>
        <w:t xml:space="preserve">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w:t>
      </w:r>
      <w:proofErr w:type="spellStart"/>
      <w:r w:rsidRPr="00F637A0">
        <w:rPr>
          <w:color w:val="0F243E" w:themeColor="text2" w:themeShade="80"/>
          <w:sz w:val="28"/>
        </w:rPr>
        <w:t>синюшность</w:t>
      </w:r>
      <w:proofErr w:type="spellEnd"/>
      <w:r w:rsidRPr="00F637A0">
        <w:rPr>
          <w:color w:val="0F243E" w:themeColor="text2" w:themeShade="80"/>
          <w:sz w:val="28"/>
        </w:rPr>
        <w:t xml:space="preserve"> кожных покровов. </w:t>
      </w:r>
    </w:p>
    <w:p w:rsidR="005F3199" w:rsidRPr="00F637A0" w:rsidRDefault="000013EC" w:rsidP="00F637A0">
      <w:pPr>
        <w:pStyle w:val="a4"/>
        <w:jc w:val="both"/>
        <w:rPr>
          <w:color w:val="0F243E" w:themeColor="text2" w:themeShade="80"/>
          <w:sz w:val="28"/>
        </w:rPr>
      </w:pPr>
      <w:r w:rsidRPr="00F637A0">
        <w:rPr>
          <w:color w:val="0F243E" w:themeColor="text2" w:themeShade="80"/>
          <w:sz w:val="28"/>
        </w:rPr>
        <w:t xml:space="preserve">Если извлеченный из воды человек не подает признаков жизни, в первую очередь ему 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затем сразу же нужно приступить к удалению жидкости из дыхательных путей. </w:t>
      </w:r>
    </w:p>
    <w:p w:rsidR="005F3199" w:rsidRPr="00F637A0" w:rsidRDefault="000013EC" w:rsidP="00F637A0">
      <w:pPr>
        <w:pStyle w:val="a4"/>
        <w:jc w:val="both"/>
        <w:rPr>
          <w:color w:val="0F243E" w:themeColor="text2" w:themeShade="80"/>
          <w:sz w:val="28"/>
        </w:rPr>
      </w:pPr>
      <w:r w:rsidRPr="00F637A0">
        <w:rPr>
          <w:color w:val="0F243E" w:themeColor="text2" w:themeShade="80"/>
          <w:sz w:val="28"/>
        </w:rPr>
        <w:t xml:space="preserve">Для удаления воды из легких пострадавшего переворачивают на живот и делают ему искусственное дыхание "изо рта в рот" в сочетании с закрытым массажем сердца. После того как человек придет в себя, его необходимо согреть и немедленно доставить в больницу для последующей интенсивной терапии. </w:t>
      </w:r>
    </w:p>
    <w:p w:rsidR="005F3199" w:rsidRPr="00F637A0" w:rsidRDefault="005F3199" w:rsidP="000013EC">
      <w:pPr>
        <w:pStyle w:val="a4"/>
        <w:rPr>
          <w:color w:val="0F243E" w:themeColor="text2" w:themeShade="80"/>
          <w:sz w:val="28"/>
        </w:rPr>
      </w:pPr>
    </w:p>
    <w:p w:rsidR="005F3199" w:rsidRPr="00F637A0" w:rsidRDefault="000013EC" w:rsidP="00F637A0">
      <w:pPr>
        <w:pStyle w:val="a4"/>
        <w:jc w:val="center"/>
        <w:rPr>
          <w:b/>
          <w:color w:val="0F243E" w:themeColor="text2" w:themeShade="80"/>
          <w:sz w:val="32"/>
        </w:rPr>
      </w:pPr>
      <w:r w:rsidRPr="00F637A0">
        <w:rPr>
          <w:b/>
          <w:color w:val="0F243E" w:themeColor="text2" w:themeShade="80"/>
          <w:sz w:val="32"/>
        </w:rPr>
        <w:t>Признаки эффективности реанимационных мероприятий</w:t>
      </w:r>
    </w:p>
    <w:p w:rsidR="005F3199" w:rsidRPr="00F637A0" w:rsidRDefault="005F3199" w:rsidP="000013EC">
      <w:pPr>
        <w:pStyle w:val="a4"/>
        <w:rPr>
          <w:color w:val="0F243E" w:themeColor="text2" w:themeShade="80"/>
          <w:sz w:val="28"/>
        </w:rPr>
      </w:pPr>
    </w:p>
    <w:p w:rsidR="005F3199" w:rsidRPr="00F637A0" w:rsidRDefault="000013EC" w:rsidP="00F637A0">
      <w:pPr>
        <w:pStyle w:val="a4"/>
        <w:jc w:val="both"/>
        <w:rPr>
          <w:color w:val="0F243E" w:themeColor="text2" w:themeShade="80"/>
          <w:sz w:val="28"/>
        </w:rPr>
      </w:pPr>
      <w:r w:rsidRPr="00F637A0">
        <w:rPr>
          <w:color w:val="0F243E" w:themeColor="text2" w:themeShade="80"/>
          <w:sz w:val="28"/>
        </w:rPr>
        <w:t xml:space="preserve">Комплекс мер по оживлению утонувшего можно считать эффективным, если его кожа порозовела, зрачки сузились, при массажных толчках явно ощущается пульс на сонной артерии. Оживление пострадавшего должно длиться до тех пор, пока человек не сможет самостоятельно дышать. Длиться это может несколько минут, а иногда и несколько часов, до приезда бригады скорой помощи. </w:t>
      </w:r>
    </w:p>
    <w:p w:rsidR="00C41871" w:rsidRPr="00F637A0" w:rsidRDefault="000013EC" w:rsidP="00F637A0">
      <w:pPr>
        <w:pStyle w:val="a4"/>
        <w:jc w:val="both"/>
        <w:rPr>
          <w:color w:val="0F243E" w:themeColor="text2" w:themeShade="80"/>
          <w:sz w:val="28"/>
        </w:rPr>
      </w:pPr>
      <w:r w:rsidRPr="00F637A0">
        <w:rPr>
          <w:color w:val="0F243E" w:themeColor="text2" w:themeShade="80"/>
          <w:sz w:val="28"/>
        </w:rPr>
        <w:t xml:space="preserve">Купание в открытом водоеме или бассейне — это прекрасная оздоровительная процедура, от которой при правильном подходе можно получить массу положительных </w:t>
      </w:r>
      <w:proofErr w:type="gramStart"/>
      <w:r w:rsidRPr="00F637A0">
        <w:rPr>
          <w:color w:val="0F243E" w:themeColor="text2" w:themeShade="80"/>
          <w:sz w:val="28"/>
        </w:rPr>
        <w:t>эмоций</w:t>
      </w:r>
      <w:proofErr w:type="gramEnd"/>
      <w:r w:rsidRPr="00F637A0">
        <w:rPr>
          <w:color w:val="0F243E" w:themeColor="text2" w:themeShade="80"/>
          <w:sz w:val="28"/>
        </w:rPr>
        <w:t xml:space="preserve"> как детям, так и взрослым. Но правила безопасности на воде требуется соблюдать неукоснительно, ведь расплатой может стать собственная жизнь или жизнь близкого человека.</w:t>
      </w:r>
    </w:p>
    <w:sectPr w:rsidR="00C41871" w:rsidRPr="00F63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395B"/>
    <w:multiLevelType w:val="hybridMultilevel"/>
    <w:tmpl w:val="42BED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F221E"/>
    <w:multiLevelType w:val="hybridMultilevel"/>
    <w:tmpl w:val="300C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E512A"/>
    <w:multiLevelType w:val="hybridMultilevel"/>
    <w:tmpl w:val="0F06C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B6"/>
    <w:rsid w:val="000013EC"/>
    <w:rsid w:val="0007558D"/>
    <w:rsid w:val="003017DB"/>
    <w:rsid w:val="00387926"/>
    <w:rsid w:val="005F3199"/>
    <w:rsid w:val="007059FD"/>
    <w:rsid w:val="008407B6"/>
    <w:rsid w:val="00C41871"/>
    <w:rsid w:val="00F6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13EC"/>
  </w:style>
  <w:style w:type="character" w:styleId="a3">
    <w:name w:val="Hyperlink"/>
    <w:basedOn w:val="a0"/>
    <w:uiPriority w:val="99"/>
    <w:semiHidden/>
    <w:unhideWhenUsed/>
    <w:rsid w:val="000013EC"/>
    <w:rPr>
      <w:color w:val="0000FF"/>
      <w:u w:val="single"/>
    </w:rPr>
  </w:style>
  <w:style w:type="paragraph" w:styleId="a4">
    <w:name w:val="No Spacing"/>
    <w:uiPriority w:val="1"/>
    <w:qFormat/>
    <w:rsid w:val="000013EC"/>
    <w:pPr>
      <w:spacing w:after="0" w:line="240" w:lineRule="auto"/>
    </w:pPr>
  </w:style>
  <w:style w:type="paragraph" w:styleId="a5">
    <w:name w:val="Balloon Text"/>
    <w:basedOn w:val="a"/>
    <w:link w:val="a6"/>
    <w:uiPriority w:val="99"/>
    <w:semiHidden/>
    <w:unhideWhenUsed/>
    <w:rsid w:val="00705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13EC"/>
  </w:style>
  <w:style w:type="character" w:styleId="a3">
    <w:name w:val="Hyperlink"/>
    <w:basedOn w:val="a0"/>
    <w:uiPriority w:val="99"/>
    <w:semiHidden/>
    <w:unhideWhenUsed/>
    <w:rsid w:val="000013EC"/>
    <w:rPr>
      <w:color w:val="0000FF"/>
      <w:u w:val="single"/>
    </w:rPr>
  </w:style>
  <w:style w:type="paragraph" w:styleId="a4">
    <w:name w:val="No Spacing"/>
    <w:uiPriority w:val="1"/>
    <w:qFormat/>
    <w:rsid w:val="000013EC"/>
    <w:pPr>
      <w:spacing w:after="0" w:line="240" w:lineRule="auto"/>
    </w:pPr>
  </w:style>
  <w:style w:type="paragraph" w:styleId="a5">
    <w:name w:val="Balloon Text"/>
    <w:basedOn w:val="a"/>
    <w:link w:val="a6"/>
    <w:uiPriority w:val="99"/>
    <w:semiHidden/>
    <w:unhideWhenUsed/>
    <w:rsid w:val="00705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11</cp:revision>
  <dcterms:created xsi:type="dcterms:W3CDTF">2016-09-23T05:22:00Z</dcterms:created>
  <dcterms:modified xsi:type="dcterms:W3CDTF">2016-09-23T05:30:00Z</dcterms:modified>
</cp:coreProperties>
</file>