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26" w:rsidRPr="00F4745D" w:rsidRDefault="005D4E26" w:rsidP="005D4E26">
      <w:pPr>
        <w:spacing w:before="100" w:beforeAutospacing="1" w:after="100" w:afterAutospacing="1" w:line="240" w:lineRule="auto"/>
        <w:jc w:val="center"/>
        <w:rPr>
          <w:rStyle w:val="a4"/>
          <w:rFonts w:ascii="Times New Roman" w:hAnsi="Times New Roman" w:cs="Times New Roman"/>
          <w:i w:val="0"/>
          <w:sz w:val="36"/>
          <w:lang w:eastAsia="ru-RU"/>
        </w:rPr>
      </w:pPr>
      <w:bookmarkStart w:id="0" w:name="_GoBack"/>
      <w:bookmarkEnd w:id="0"/>
      <w:r w:rsidRPr="00F4745D">
        <w:rPr>
          <w:rStyle w:val="a4"/>
          <w:rFonts w:ascii="Times New Roman" w:hAnsi="Times New Roman" w:cs="Times New Roman"/>
          <w:i w:val="0"/>
          <w:sz w:val="36"/>
          <w:lang w:eastAsia="ru-RU"/>
        </w:rPr>
        <w:t>Приказ Министерства образования и науки РФ от 17 октября 2013 г. N 1155</w:t>
      </w:r>
      <w:r w:rsidRPr="00F4745D">
        <w:rPr>
          <w:rStyle w:val="a4"/>
          <w:rFonts w:ascii="Times New Roman" w:hAnsi="Times New Roman" w:cs="Times New Roman"/>
          <w:i w:val="0"/>
          <w:sz w:val="36"/>
          <w:lang w:eastAsia="ru-RU"/>
        </w:rPr>
        <w:br/>
        <w:t>"Об утверждении федерального государственного образовательного стандарта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соответствии с </w:t>
      </w:r>
      <w:hyperlink r:id="rId5" w:anchor="/document/70291362/entry/10616" w:history="1">
        <w:r w:rsidRPr="005D4E26">
          <w:rPr>
            <w:rFonts w:ascii="Times New Roman" w:eastAsia="Times New Roman" w:hAnsi="Times New Roman" w:cs="Times New Roman"/>
            <w:color w:val="734C9B"/>
            <w:sz w:val="23"/>
            <w:szCs w:val="23"/>
            <w:lang w:eastAsia="ru-RU"/>
          </w:rPr>
          <w:t>пунктом 6 части 1 статьи 6</w:t>
        </w:r>
      </w:hyperlink>
      <w:r w:rsidRPr="005D4E26">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anchor="/document/70392898/entry/15241" w:history="1">
        <w:r w:rsidRPr="005D4E26">
          <w:rPr>
            <w:rFonts w:ascii="Times New Roman" w:eastAsia="Times New Roman" w:hAnsi="Times New Roman" w:cs="Times New Roman"/>
            <w:color w:val="734C9B"/>
            <w:sz w:val="23"/>
            <w:szCs w:val="23"/>
            <w:lang w:eastAsia="ru-RU"/>
          </w:rPr>
          <w:t>подпунктом 5.2.41</w:t>
        </w:r>
      </w:hyperlink>
      <w:r w:rsidRPr="005D4E26">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7" w:anchor="/document/70392898/entry/0" w:history="1">
        <w:r w:rsidRPr="005D4E26">
          <w:rPr>
            <w:rFonts w:ascii="Times New Roman" w:eastAsia="Times New Roman" w:hAnsi="Times New Roman" w:cs="Times New Roman"/>
            <w:color w:val="734C9B"/>
            <w:sz w:val="23"/>
            <w:szCs w:val="23"/>
            <w:lang w:eastAsia="ru-RU"/>
          </w:rPr>
          <w:t>постановлением</w:t>
        </w:r>
      </w:hyperlink>
      <w:r w:rsidRPr="005D4E26">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w:t>
      </w:r>
      <w:hyperlink r:id="rId8" w:anchor="/document/70429496/entry/1007" w:history="1">
        <w:r w:rsidRPr="005D4E26">
          <w:rPr>
            <w:rFonts w:ascii="Times New Roman" w:eastAsia="Times New Roman" w:hAnsi="Times New Roman" w:cs="Times New Roman"/>
            <w:color w:val="734C9B"/>
            <w:sz w:val="23"/>
            <w:szCs w:val="23"/>
            <w:lang w:eastAsia="ru-RU"/>
          </w:rPr>
          <w:t>пунктом 7</w:t>
        </w:r>
      </w:hyperlink>
      <w:r w:rsidRPr="005D4E26">
        <w:rPr>
          <w:rFonts w:ascii="Times New Roman" w:eastAsia="Times New Roman" w:hAnsi="Times New Roman" w:cs="Times New Roman"/>
          <w:color w:val="22272F"/>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9" w:anchor="/document/70429496/entry/0" w:history="1">
        <w:r w:rsidRPr="005D4E26">
          <w:rPr>
            <w:rFonts w:ascii="Times New Roman" w:eastAsia="Times New Roman" w:hAnsi="Times New Roman" w:cs="Times New Roman"/>
            <w:color w:val="734C9B"/>
            <w:sz w:val="23"/>
            <w:szCs w:val="23"/>
            <w:lang w:eastAsia="ru-RU"/>
          </w:rPr>
          <w:t>постановлением</w:t>
        </w:r>
      </w:hyperlink>
      <w:r w:rsidRPr="005D4E26">
        <w:rPr>
          <w:rFonts w:ascii="Times New Roman" w:eastAsia="Times New Roman" w:hAnsi="Times New Roman" w:cs="Times New Roman"/>
          <w:color w:val="22272F"/>
          <w:sz w:val="23"/>
          <w:szCs w:val="23"/>
          <w:lang w:eastAsia="ru-RU"/>
        </w:rPr>
        <w:t> Правительства Российской Федерации от 5 августа 2013 г. N 661 (Собрание законодательства Российской Федерации, 2013, N 33, ст. 4377), приказываю:</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Утвердить прилагаемый </w:t>
      </w:r>
      <w:hyperlink r:id="rId10" w:anchor="/document/70512244/entry/1000" w:history="1">
        <w:r w:rsidRPr="005D4E26">
          <w:rPr>
            <w:rFonts w:ascii="Times New Roman" w:eastAsia="Times New Roman" w:hAnsi="Times New Roman" w:cs="Times New Roman"/>
            <w:color w:val="734C9B"/>
            <w:sz w:val="23"/>
            <w:szCs w:val="23"/>
            <w:lang w:eastAsia="ru-RU"/>
          </w:rPr>
          <w:t>федеральный государственный образовательный стандарт</w:t>
        </w:r>
      </w:hyperlink>
      <w:r w:rsidRPr="005D4E26">
        <w:rPr>
          <w:rFonts w:ascii="Times New Roman" w:eastAsia="Times New Roman" w:hAnsi="Times New Roman" w:cs="Times New Roman"/>
          <w:color w:val="22272F"/>
          <w:sz w:val="23"/>
          <w:szCs w:val="23"/>
          <w:lang w:eastAsia="ru-RU"/>
        </w:rPr>
        <w:t>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Признать утратившими силу приказы Министерства образования и науки Российской Федерации:</w:t>
      </w:r>
    </w:p>
    <w:p w:rsidR="005D4E26" w:rsidRPr="005D4E26" w:rsidRDefault="00152387"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197482/entry/0" w:history="1">
        <w:r w:rsidR="005D4E26" w:rsidRPr="005D4E26">
          <w:rPr>
            <w:rFonts w:ascii="Times New Roman" w:eastAsia="Times New Roman" w:hAnsi="Times New Roman" w:cs="Times New Roman"/>
            <w:color w:val="734C9B"/>
            <w:sz w:val="23"/>
            <w:szCs w:val="23"/>
            <w:lang w:eastAsia="ru-RU"/>
          </w:rPr>
          <w:t>от 23 ноября 2009 г. N 655</w:t>
        </w:r>
      </w:hyperlink>
      <w:r w:rsidR="005D4E26" w:rsidRPr="005D4E26">
        <w:rPr>
          <w:rFonts w:ascii="Times New Roman" w:eastAsia="Times New Roman" w:hAnsi="Times New Roman" w:cs="Times New Roman"/>
          <w:color w:val="22272F"/>
          <w:sz w:val="23"/>
          <w:szCs w:val="23"/>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D4E26" w:rsidRPr="005D4E26" w:rsidRDefault="00152387"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 w:anchor="/document/55172575/entry/0" w:history="1">
        <w:r w:rsidR="005D4E26" w:rsidRPr="005D4E26">
          <w:rPr>
            <w:rFonts w:ascii="Times New Roman" w:eastAsia="Times New Roman" w:hAnsi="Times New Roman" w:cs="Times New Roman"/>
            <w:color w:val="734C9B"/>
            <w:sz w:val="23"/>
            <w:szCs w:val="23"/>
            <w:lang w:eastAsia="ru-RU"/>
          </w:rPr>
          <w:t>от 20 июля 2011 г. N 2151</w:t>
        </w:r>
      </w:hyperlink>
      <w:r w:rsidR="005D4E26" w:rsidRPr="005D4E26">
        <w:rPr>
          <w:rFonts w:ascii="Times New Roman" w:eastAsia="Times New Roman" w:hAnsi="Times New Roman" w:cs="Times New Roman"/>
          <w:color w:val="22272F"/>
          <w:sz w:val="23"/>
          <w:szCs w:val="23"/>
          <w:lang w:eastAsia="ru-RU"/>
        </w:rPr>
        <w:t> "Об </w:t>
      </w:r>
      <w:r w:rsidR="005D4E26" w:rsidRPr="005D4E26">
        <w:rPr>
          <w:rFonts w:ascii="Times New Roman" w:eastAsia="Times New Roman" w:hAnsi="Times New Roman" w:cs="Times New Roman"/>
          <w:color w:val="22272F"/>
          <w:sz w:val="23"/>
          <w:szCs w:val="23"/>
          <w:shd w:val="clear" w:color="auto" w:fill="FFFABB"/>
          <w:lang w:eastAsia="ru-RU"/>
        </w:rPr>
        <w:t>утверждении</w:t>
      </w:r>
      <w:r w:rsidR="005D4E26" w:rsidRPr="005D4E26">
        <w:rPr>
          <w:rFonts w:ascii="Times New Roman" w:eastAsia="Times New Roman" w:hAnsi="Times New Roman" w:cs="Times New Roman"/>
          <w:color w:val="22272F"/>
          <w:sz w:val="23"/>
          <w:szCs w:val="23"/>
          <w:lang w:eastAsia="ru-RU"/>
        </w:rPr>
        <w:t>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Настоящий приказ вступает в силу с 1 января 2014 года.</w:t>
      </w:r>
    </w:p>
    <w:tbl>
      <w:tblPr>
        <w:tblW w:w="5000" w:type="pct"/>
        <w:tblCellMar>
          <w:top w:w="15" w:type="dxa"/>
          <w:left w:w="15" w:type="dxa"/>
          <w:bottom w:w="15" w:type="dxa"/>
          <w:right w:w="15" w:type="dxa"/>
        </w:tblCellMar>
        <w:tblLook w:val="04A0" w:firstRow="1" w:lastRow="0" w:firstColumn="1" w:lastColumn="0" w:noHBand="0" w:noVBand="1"/>
      </w:tblPr>
      <w:tblGrid>
        <w:gridCol w:w="6255"/>
        <w:gridCol w:w="3129"/>
      </w:tblGrid>
      <w:tr w:rsidR="005D4E26" w:rsidRPr="005D4E26" w:rsidTr="005D4E26">
        <w:tc>
          <w:tcPr>
            <w:tcW w:w="3300" w:type="pct"/>
            <w:vAlign w:val="bottom"/>
            <w:hideMark/>
          </w:tcPr>
          <w:p w:rsidR="005D4E26" w:rsidRPr="005D4E26" w:rsidRDefault="005D4E26" w:rsidP="005D4E26">
            <w:pPr>
              <w:spacing w:before="100" w:beforeAutospacing="1" w:after="100" w:afterAutospacing="1" w:line="240" w:lineRule="auto"/>
              <w:rPr>
                <w:rFonts w:ascii="Times New Roman" w:eastAsia="Times New Roman" w:hAnsi="Times New Roman" w:cs="Times New Roman"/>
                <w:sz w:val="24"/>
                <w:szCs w:val="24"/>
                <w:lang w:eastAsia="ru-RU"/>
              </w:rPr>
            </w:pPr>
            <w:r w:rsidRPr="005D4E26">
              <w:rPr>
                <w:rFonts w:ascii="Times New Roman" w:eastAsia="Times New Roman" w:hAnsi="Times New Roman" w:cs="Times New Roman"/>
                <w:sz w:val="24"/>
                <w:szCs w:val="24"/>
                <w:lang w:eastAsia="ru-RU"/>
              </w:rPr>
              <w:t>Министр</w:t>
            </w:r>
          </w:p>
        </w:tc>
        <w:tc>
          <w:tcPr>
            <w:tcW w:w="1650" w:type="pct"/>
            <w:vAlign w:val="bottom"/>
            <w:hideMark/>
          </w:tcPr>
          <w:p w:rsidR="005D4E26" w:rsidRPr="005D4E26" w:rsidRDefault="005D4E26" w:rsidP="005D4E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4E26">
              <w:rPr>
                <w:rFonts w:ascii="Times New Roman" w:eastAsia="Times New Roman" w:hAnsi="Times New Roman" w:cs="Times New Roman"/>
                <w:sz w:val="24"/>
                <w:szCs w:val="24"/>
                <w:lang w:eastAsia="ru-RU"/>
              </w:rPr>
              <w:t>Д. Ливанов</w:t>
            </w:r>
          </w:p>
        </w:tc>
      </w:tr>
    </w:tbl>
    <w:p w:rsidR="005D4E26" w:rsidRPr="005D4E26" w:rsidRDefault="005D4E26" w:rsidP="005D4E26">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Зарегистрировано в Минюсте РФ 14 ноября 2013 г.</w:t>
      </w:r>
    </w:p>
    <w:p w:rsidR="005D4E26" w:rsidRPr="005D4E26" w:rsidRDefault="005D4E26" w:rsidP="005D4E26">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Регистрационный N 30384</w:t>
      </w:r>
    </w:p>
    <w:p w:rsidR="00B26ECB" w:rsidRDefault="00B26ECB" w:rsidP="005D4E26">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B26ECB" w:rsidRDefault="00B26ECB" w:rsidP="005D4E26">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B26ECB" w:rsidRDefault="00B26ECB" w:rsidP="005D4E26">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B26ECB" w:rsidRDefault="00B26ECB" w:rsidP="005D4E26">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B26ECB" w:rsidRDefault="00B26ECB" w:rsidP="005D4E26">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B26ECB" w:rsidRDefault="00B26ECB" w:rsidP="005D4E26">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5D4E26" w:rsidRPr="005D4E26" w:rsidRDefault="005D4E26" w:rsidP="005D4E26">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b/>
          <w:bCs/>
          <w:color w:val="22272F"/>
          <w:sz w:val="23"/>
          <w:szCs w:val="23"/>
          <w:lang w:eastAsia="ru-RU"/>
        </w:rPr>
        <w:lastRenderedPageBreak/>
        <w:t>Приложение</w:t>
      </w:r>
    </w:p>
    <w:p w:rsidR="005D4E26" w:rsidRPr="005D4E26" w:rsidRDefault="005D4E26" w:rsidP="005D4E2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D4E26">
        <w:rPr>
          <w:rFonts w:ascii="Times New Roman" w:eastAsia="Times New Roman" w:hAnsi="Times New Roman" w:cs="Times New Roman"/>
          <w:color w:val="22272F"/>
          <w:sz w:val="32"/>
          <w:szCs w:val="32"/>
          <w:lang w:eastAsia="ru-RU"/>
        </w:rPr>
        <w:t>Федеральный государственный образовательный стандарт</w:t>
      </w:r>
      <w:r w:rsidRPr="005D4E26">
        <w:rPr>
          <w:rFonts w:ascii="Times New Roman" w:eastAsia="Times New Roman" w:hAnsi="Times New Roman" w:cs="Times New Roman"/>
          <w:color w:val="22272F"/>
          <w:sz w:val="32"/>
          <w:szCs w:val="32"/>
          <w:lang w:eastAsia="ru-RU"/>
        </w:rPr>
        <w:br/>
        <w:t>дошкольного образования</w:t>
      </w:r>
      <w:r w:rsidRPr="005D4E26">
        <w:rPr>
          <w:rFonts w:ascii="Times New Roman" w:eastAsia="Times New Roman" w:hAnsi="Times New Roman" w:cs="Times New Roman"/>
          <w:color w:val="22272F"/>
          <w:sz w:val="32"/>
          <w:szCs w:val="32"/>
          <w:lang w:eastAsia="ru-RU"/>
        </w:rPr>
        <w:br/>
        <w:t>(утв. </w:t>
      </w:r>
      <w:hyperlink r:id="rId13" w:anchor="/document/70512244/entry/0" w:history="1">
        <w:r w:rsidRPr="005D4E26">
          <w:rPr>
            <w:rFonts w:ascii="Times New Roman" w:eastAsia="Times New Roman" w:hAnsi="Times New Roman" w:cs="Times New Roman"/>
            <w:color w:val="734C9B"/>
            <w:sz w:val="32"/>
            <w:szCs w:val="32"/>
            <w:shd w:val="clear" w:color="auto" w:fill="FFFABB"/>
            <w:lang w:eastAsia="ru-RU"/>
          </w:rPr>
          <w:t>приказом</w:t>
        </w:r>
      </w:hyperlink>
      <w:r w:rsidRPr="005D4E26">
        <w:rPr>
          <w:rFonts w:ascii="Times New Roman" w:eastAsia="Times New Roman" w:hAnsi="Times New Roman" w:cs="Times New Roman"/>
          <w:color w:val="22272F"/>
          <w:sz w:val="32"/>
          <w:szCs w:val="32"/>
          <w:lang w:eastAsia="ru-RU"/>
        </w:rPr>
        <w:t> </w:t>
      </w:r>
      <w:r w:rsidRPr="005D4E26">
        <w:rPr>
          <w:rFonts w:ascii="Times New Roman" w:eastAsia="Times New Roman" w:hAnsi="Times New Roman" w:cs="Times New Roman"/>
          <w:color w:val="22272F"/>
          <w:sz w:val="32"/>
          <w:szCs w:val="32"/>
          <w:shd w:val="clear" w:color="auto" w:fill="FFFABB"/>
          <w:lang w:eastAsia="ru-RU"/>
        </w:rPr>
        <w:t>Министерства</w:t>
      </w:r>
      <w:r w:rsidRPr="005D4E26">
        <w:rPr>
          <w:rFonts w:ascii="Times New Roman" w:eastAsia="Times New Roman" w:hAnsi="Times New Roman" w:cs="Times New Roman"/>
          <w:color w:val="22272F"/>
          <w:sz w:val="32"/>
          <w:szCs w:val="32"/>
          <w:lang w:eastAsia="ru-RU"/>
        </w:rPr>
        <w:t> </w:t>
      </w:r>
      <w:r w:rsidRPr="005D4E26">
        <w:rPr>
          <w:rFonts w:ascii="Times New Roman" w:eastAsia="Times New Roman" w:hAnsi="Times New Roman" w:cs="Times New Roman"/>
          <w:color w:val="22272F"/>
          <w:sz w:val="32"/>
          <w:szCs w:val="32"/>
          <w:shd w:val="clear" w:color="auto" w:fill="FFFABB"/>
          <w:lang w:eastAsia="ru-RU"/>
        </w:rPr>
        <w:t>образования</w:t>
      </w:r>
      <w:r w:rsidRPr="005D4E26">
        <w:rPr>
          <w:rFonts w:ascii="Times New Roman" w:eastAsia="Times New Roman" w:hAnsi="Times New Roman" w:cs="Times New Roman"/>
          <w:color w:val="22272F"/>
          <w:sz w:val="32"/>
          <w:szCs w:val="32"/>
          <w:lang w:eastAsia="ru-RU"/>
        </w:rPr>
        <w:t> </w:t>
      </w:r>
      <w:r w:rsidRPr="005D4E26">
        <w:rPr>
          <w:rFonts w:ascii="Times New Roman" w:eastAsia="Times New Roman" w:hAnsi="Times New Roman" w:cs="Times New Roman"/>
          <w:color w:val="22272F"/>
          <w:sz w:val="32"/>
          <w:szCs w:val="32"/>
          <w:shd w:val="clear" w:color="auto" w:fill="FFFABB"/>
          <w:lang w:eastAsia="ru-RU"/>
        </w:rPr>
        <w:t>и</w:t>
      </w:r>
      <w:r w:rsidRPr="005D4E26">
        <w:rPr>
          <w:rFonts w:ascii="Times New Roman" w:eastAsia="Times New Roman" w:hAnsi="Times New Roman" w:cs="Times New Roman"/>
          <w:color w:val="22272F"/>
          <w:sz w:val="32"/>
          <w:szCs w:val="32"/>
          <w:lang w:eastAsia="ru-RU"/>
        </w:rPr>
        <w:t> </w:t>
      </w:r>
      <w:r w:rsidRPr="005D4E26">
        <w:rPr>
          <w:rFonts w:ascii="Times New Roman" w:eastAsia="Times New Roman" w:hAnsi="Times New Roman" w:cs="Times New Roman"/>
          <w:color w:val="22272F"/>
          <w:sz w:val="32"/>
          <w:szCs w:val="32"/>
          <w:shd w:val="clear" w:color="auto" w:fill="FFFABB"/>
          <w:lang w:eastAsia="ru-RU"/>
        </w:rPr>
        <w:t>науки</w:t>
      </w:r>
      <w:r w:rsidRPr="005D4E26">
        <w:rPr>
          <w:rFonts w:ascii="Times New Roman" w:eastAsia="Times New Roman" w:hAnsi="Times New Roman" w:cs="Times New Roman"/>
          <w:color w:val="22272F"/>
          <w:sz w:val="32"/>
          <w:szCs w:val="32"/>
          <w:lang w:eastAsia="ru-RU"/>
        </w:rPr>
        <w:t> РФ от </w:t>
      </w:r>
      <w:r w:rsidRPr="005D4E26">
        <w:rPr>
          <w:rFonts w:ascii="Times New Roman" w:eastAsia="Times New Roman" w:hAnsi="Times New Roman" w:cs="Times New Roman"/>
          <w:color w:val="22272F"/>
          <w:sz w:val="32"/>
          <w:szCs w:val="32"/>
          <w:shd w:val="clear" w:color="auto" w:fill="FFFABB"/>
          <w:lang w:eastAsia="ru-RU"/>
        </w:rPr>
        <w:t>17</w:t>
      </w:r>
      <w:r w:rsidRPr="005D4E26">
        <w:rPr>
          <w:rFonts w:ascii="Times New Roman" w:eastAsia="Times New Roman" w:hAnsi="Times New Roman" w:cs="Times New Roman"/>
          <w:color w:val="22272F"/>
          <w:sz w:val="32"/>
          <w:szCs w:val="32"/>
          <w:lang w:eastAsia="ru-RU"/>
        </w:rPr>
        <w:t> </w:t>
      </w:r>
      <w:r w:rsidRPr="005D4E26">
        <w:rPr>
          <w:rFonts w:ascii="Times New Roman" w:eastAsia="Times New Roman" w:hAnsi="Times New Roman" w:cs="Times New Roman"/>
          <w:color w:val="22272F"/>
          <w:sz w:val="32"/>
          <w:szCs w:val="32"/>
          <w:shd w:val="clear" w:color="auto" w:fill="FFFABB"/>
          <w:lang w:eastAsia="ru-RU"/>
        </w:rPr>
        <w:t>октября</w:t>
      </w:r>
      <w:r w:rsidRPr="005D4E26">
        <w:rPr>
          <w:rFonts w:ascii="Times New Roman" w:eastAsia="Times New Roman" w:hAnsi="Times New Roman" w:cs="Times New Roman"/>
          <w:color w:val="22272F"/>
          <w:sz w:val="32"/>
          <w:szCs w:val="32"/>
          <w:lang w:eastAsia="ru-RU"/>
        </w:rPr>
        <w:t> </w:t>
      </w:r>
      <w:r w:rsidRPr="005D4E26">
        <w:rPr>
          <w:rFonts w:ascii="Times New Roman" w:eastAsia="Times New Roman" w:hAnsi="Times New Roman" w:cs="Times New Roman"/>
          <w:color w:val="22272F"/>
          <w:sz w:val="32"/>
          <w:szCs w:val="32"/>
          <w:shd w:val="clear" w:color="auto" w:fill="FFFABB"/>
          <w:lang w:eastAsia="ru-RU"/>
        </w:rPr>
        <w:t>2013</w:t>
      </w:r>
      <w:r w:rsidRPr="005D4E26">
        <w:rPr>
          <w:rFonts w:ascii="Times New Roman" w:eastAsia="Times New Roman" w:hAnsi="Times New Roman" w:cs="Times New Roman"/>
          <w:color w:val="22272F"/>
          <w:sz w:val="32"/>
          <w:szCs w:val="32"/>
          <w:lang w:eastAsia="ru-RU"/>
        </w:rPr>
        <w:t> г. N </w:t>
      </w:r>
      <w:r w:rsidRPr="005D4E26">
        <w:rPr>
          <w:rFonts w:ascii="Times New Roman" w:eastAsia="Times New Roman" w:hAnsi="Times New Roman" w:cs="Times New Roman"/>
          <w:color w:val="22272F"/>
          <w:sz w:val="32"/>
          <w:szCs w:val="32"/>
          <w:shd w:val="clear" w:color="auto" w:fill="FFFABB"/>
          <w:lang w:eastAsia="ru-RU"/>
        </w:rPr>
        <w:t>1155</w:t>
      </w:r>
      <w:r w:rsidRPr="005D4E26">
        <w:rPr>
          <w:rFonts w:ascii="Times New Roman" w:eastAsia="Times New Roman" w:hAnsi="Times New Roman" w:cs="Times New Roman"/>
          <w:color w:val="22272F"/>
          <w:sz w:val="32"/>
          <w:szCs w:val="32"/>
          <w:lang w:eastAsia="ru-RU"/>
        </w:rPr>
        <w:t>)</w:t>
      </w:r>
    </w:p>
    <w:p w:rsidR="005D4E26" w:rsidRPr="005D4E26" w:rsidRDefault="005D4E26" w:rsidP="005D4E26">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5D4E26">
        <w:rPr>
          <w:rFonts w:ascii="Times New Roman" w:eastAsia="Times New Roman" w:hAnsi="Times New Roman" w:cs="Times New Roman"/>
          <w:color w:val="464C55"/>
          <w:sz w:val="23"/>
          <w:szCs w:val="23"/>
          <w:lang w:eastAsia="ru-RU"/>
        </w:rPr>
        <w:t>См. </w:t>
      </w:r>
      <w:hyperlink r:id="rId14" w:anchor="/document/70629422/entry/1000" w:history="1">
        <w:r w:rsidRPr="005D4E26">
          <w:rPr>
            <w:rFonts w:ascii="Times New Roman" w:eastAsia="Times New Roman" w:hAnsi="Times New Roman" w:cs="Times New Roman"/>
            <w:color w:val="734C9B"/>
            <w:sz w:val="23"/>
            <w:szCs w:val="23"/>
            <w:lang w:eastAsia="ru-RU"/>
          </w:rPr>
          <w:t>Комментарии</w:t>
        </w:r>
      </w:hyperlink>
      <w:r w:rsidRPr="005D4E26">
        <w:rPr>
          <w:rFonts w:ascii="Times New Roman" w:eastAsia="Times New Roman" w:hAnsi="Times New Roman" w:cs="Times New Roman"/>
          <w:color w:val="464C55"/>
          <w:sz w:val="23"/>
          <w:szCs w:val="23"/>
          <w:lang w:eastAsia="ru-RU"/>
        </w:rPr>
        <w:t> к настоящему государственному образовательному стандарту дошкольного образования, направленные </w:t>
      </w:r>
      <w:hyperlink r:id="rId15" w:anchor="/document/70629422/entry/0" w:history="1">
        <w:r w:rsidRPr="005D4E26">
          <w:rPr>
            <w:rFonts w:ascii="Times New Roman" w:eastAsia="Times New Roman" w:hAnsi="Times New Roman" w:cs="Times New Roman"/>
            <w:color w:val="734C9B"/>
            <w:sz w:val="23"/>
            <w:szCs w:val="23"/>
            <w:lang w:eastAsia="ru-RU"/>
          </w:rPr>
          <w:t>письмом</w:t>
        </w:r>
      </w:hyperlink>
      <w:r w:rsidRPr="005D4E26">
        <w:rPr>
          <w:rFonts w:ascii="Times New Roman" w:eastAsia="Times New Roman" w:hAnsi="Times New Roman" w:cs="Times New Roman"/>
          <w:color w:val="464C55"/>
          <w:sz w:val="23"/>
          <w:szCs w:val="23"/>
          <w:lang w:eastAsia="ru-RU"/>
        </w:rPr>
        <w:t> </w:t>
      </w:r>
      <w:r w:rsidRPr="005D4E26">
        <w:rPr>
          <w:rFonts w:ascii="Times New Roman" w:eastAsia="Times New Roman" w:hAnsi="Times New Roman" w:cs="Times New Roman"/>
          <w:color w:val="464C55"/>
          <w:sz w:val="23"/>
          <w:szCs w:val="23"/>
          <w:shd w:val="clear" w:color="auto" w:fill="FFFABB"/>
          <w:lang w:eastAsia="ru-RU"/>
        </w:rPr>
        <w:t>Минобрнауки</w:t>
      </w:r>
      <w:r w:rsidRPr="005D4E26">
        <w:rPr>
          <w:rFonts w:ascii="Times New Roman" w:eastAsia="Times New Roman" w:hAnsi="Times New Roman" w:cs="Times New Roman"/>
          <w:color w:val="464C55"/>
          <w:sz w:val="23"/>
          <w:szCs w:val="23"/>
          <w:lang w:eastAsia="ru-RU"/>
        </w:rPr>
        <w:t> России от 28 февраля 2014 г. N 08-249</w:t>
      </w:r>
    </w:p>
    <w:p w:rsidR="005D4E26" w:rsidRPr="005D4E26" w:rsidRDefault="005D4E26" w:rsidP="005D4E26">
      <w:pPr>
        <w:shd w:val="clear" w:color="auto" w:fill="F0E9D3"/>
        <w:spacing w:line="240" w:lineRule="auto"/>
        <w:jc w:val="both"/>
        <w:rPr>
          <w:rFonts w:ascii="Times New Roman" w:eastAsia="Times New Roman" w:hAnsi="Times New Roman" w:cs="Times New Roman"/>
          <w:color w:val="464C55"/>
          <w:sz w:val="23"/>
          <w:szCs w:val="23"/>
          <w:lang w:eastAsia="ru-RU"/>
        </w:rPr>
      </w:pPr>
      <w:r w:rsidRPr="005D4E26">
        <w:rPr>
          <w:rFonts w:ascii="Times New Roman" w:eastAsia="Times New Roman" w:hAnsi="Times New Roman" w:cs="Times New Roman"/>
          <w:color w:val="464C55"/>
          <w:sz w:val="23"/>
          <w:szCs w:val="23"/>
          <w:lang w:eastAsia="ru-RU"/>
        </w:rPr>
        <w:t>См. </w:t>
      </w:r>
      <w:hyperlink r:id="rId16" w:anchor="/document/5632903/entry/0" w:history="1">
        <w:r w:rsidRPr="005D4E26">
          <w:rPr>
            <w:rFonts w:ascii="Times New Roman" w:eastAsia="Times New Roman" w:hAnsi="Times New Roman" w:cs="Times New Roman"/>
            <w:color w:val="734C9B"/>
            <w:sz w:val="23"/>
            <w:szCs w:val="23"/>
            <w:lang w:eastAsia="ru-RU"/>
          </w:rPr>
          <w:t>справку</w:t>
        </w:r>
      </w:hyperlink>
      <w:r w:rsidRPr="005D4E26">
        <w:rPr>
          <w:rFonts w:ascii="Times New Roman" w:eastAsia="Times New Roman" w:hAnsi="Times New Roman" w:cs="Times New Roman"/>
          <w:color w:val="464C55"/>
          <w:sz w:val="23"/>
          <w:szCs w:val="23"/>
          <w:lang w:eastAsia="ru-RU"/>
        </w:rPr>
        <w:t> о федеральных государственных образовательных стандартах</w:t>
      </w:r>
    </w:p>
    <w:p w:rsidR="005D4E26" w:rsidRPr="005D4E26" w:rsidRDefault="005D4E26" w:rsidP="005D4E2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D4E26">
        <w:rPr>
          <w:rFonts w:ascii="Times New Roman" w:eastAsia="Times New Roman" w:hAnsi="Times New Roman" w:cs="Times New Roman"/>
          <w:color w:val="22272F"/>
          <w:sz w:val="32"/>
          <w:szCs w:val="32"/>
          <w:lang w:eastAsia="ru-RU"/>
        </w:rPr>
        <w:t>I. Общие положения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1.2. Стандарт разработан на основе </w:t>
      </w:r>
      <w:hyperlink r:id="rId17" w:anchor="/document/10103000/entry/0" w:history="1">
        <w:r w:rsidRPr="005D4E26">
          <w:rPr>
            <w:rFonts w:ascii="Times New Roman" w:eastAsia="Times New Roman" w:hAnsi="Times New Roman" w:cs="Times New Roman"/>
            <w:color w:val="734C9B"/>
            <w:sz w:val="23"/>
            <w:szCs w:val="23"/>
            <w:lang w:eastAsia="ru-RU"/>
          </w:rPr>
          <w:t>Конституции</w:t>
        </w:r>
      </w:hyperlink>
      <w:r w:rsidRPr="005D4E26">
        <w:rPr>
          <w:rFonts w:ascii="Times New Roman" w:eastAsia="Times New Roman" w:hAnsi="Times New Roman" w:cs="Times New Roman"/>
          <w:color w:val="22272F"/>
          <w:sz w:val="23"/>
          <w:szCs w:val="23"/>
          <w:lang w:eastAsia="ru-RU"/>
        </w:rPr>
        <w:t> Российской Федерации</w:t>
      </w:r>
      <w:hyperlink r:id="rId18" w:anchor="/document/70512244/entry/991" w:history="1">
        <w:r w:rsidRPr="005D4E26">
          <w:rPr>
            <w:rFonts w:ascii="Times New Roman" w:eastAsia="Times New Roman" w:hAnsi="Times New Roman" w:cs="Times New Roman"/>
            <w:color w:val="734C9B"/>
            <w:sz w:val="23"/>
            <w:szCs w:val="23"/>
            <w:lang w:eastAsia="ru-RU"/>
          </w:rPr>
          <w:t>*(1)</w:t>
        </w:r>
      </w:hyperlink>
      <w:r w:rsidRPr="005D4E26">
        <w:rPr>
          <w:rFonts w:ascii="Times New Roman" w:eastAsia="Times New Roman" w:hAnsi="Times New Roman" w:cs="Times New Roman"/>
          <w:color w:val="22272F"/>
          <w:sz w:val="23"/>
          <w:szCs w:val="23"/>
          <w:lang w:eastAsia="ru-RU"/>
        </w:rPr>
        <w:t> и законодательства Российской Федерации и с учётом </w:t>
      </w:r>
      <w:hyperlink r:id="rId19" w:anchor="/document/2540422/entry/0" w:history="1">
        <w:r w:rsidRPr="005D4E26">
          <w:rPr>
            <w:rFonts w:ascii="Times New Roman" w:eastAsia="Times New Roman" w:hAnsi="Times New Roman" w:cs="Times New Roman"/>
            <w:color w:val="734C9B"/>
            <w:sz w:val="23"/>
            <w:szCs w:val="23"/>
            <w:lang w:eastAsia="ru-RU"/>
          </w:rPr>
          <w:t>Конвенции</w:t>
        </w:r>
      </w:hyperlink>
      <w:r w:rsidRPr="005D4E26">
        <w:rPr>
          <w:rFonts w:ascii="Times New Roman" w:eastAsia="Times New Roman" w:hAnsi="Times New Roman" w:cs="Times New Roman"/>
          <w:color w:val="22272F"/>
          <w:sz w:val="23"/>
          <w:szCs w:val="23"/>
          <w:lang w:eastAsia="ru-RU"/>
        </w:rPr>
        <w:t> ООН о правах ребенка</w:t>
      </w:r>
      <w:hyperlink r:id="rId20" w:anchor="/document/70512244/entry/992" w:history="1">
        <w:r w:rsidRPr="005D4E26">
          <w:rPr>
            <w:rFonts w:ascii="Times New Roman" w:eastAsia="Times New Roman" w:hAnsi="Times New Roman" w:cs="Times New Roman"/>
            <w:color w:val="734C9B"/>
            <w:sz w:val="23"/>
            <w:szCs w:val="23"/>
            <w:lang w:eastAsia="ru-RU"/>
          </w:rPr>
          <w:t>*(2)</w:t>
        </w:r>
      </w:hyperlink>
      <w:r w:rsidRPr="005D4E26">
        <w:rPr>
          <w:rFonts w:ascii="Times New Roman" w:eastAsia="Times New Roman" w:hAnsi="Times New Roman" w:cs="Times New Roman"/>
          <w:color w:val="22272F"/>
          <w:sz w:val="23"/>
          <w:szCs w:val="23"/>
          <w:lang w:eastAsia="ru-RU"/>
        </w:rPr>
        <w:t>, в основе которых заложены следующие основные принципы: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уважение личности ребенка;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1.3. В Стандарте учитываются: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w:t>
      </w:r>
      <w:r w:rsidRPr="005D4E26">
        <w:rPr>
          <w:rFonts w:ascii="Times New Roman" w:eastAsia="Times New Roman" w:hAnsi="Times New Roman" w:cs="Times New Roman"/>
          <w:color w:val="22272F"/>
          <w:sz w:val="23"/>
          <w:szCs w:val="23"/>
          <w:lang w:eastAsia="ru-RU"/>
        </w:rPr>
        <w:lastRenderedPageBreak/>
        <w:t>образовательные потребности), индивидуальные потребности отдельных категорий детей, в том числе с ограниченными возможностями здоровья;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возможности освоения ребенком Программы на разных этапах ее реализации.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1.4. Основные принципы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4) поддержка инициативы детей в различных видах деятельности;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5) сотрудничество Организации с семьей;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6) приобщение детей к социокультурным нормам, традициям семьи, общества и государства;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7) формирование познавательных интересов и познавательных действий ребенка в различных видах деятельности;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9) учет этнокультурной ситуации развития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1.5. Стандарт направлен на достижение следующих целей: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повышение социального статуса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1.6. Стандарт направлен на решение следующих задач:</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охраны и укрепления физического и психического здоровья детей, в том числе их эмоционального благополучия;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5D4E26">
        <w:rPr>
          <w:rFonts w:ascii="Times New Roman" w:eastAsia="Times New Roman" w:hAnsi="Times New Roman" w:cs="Times New Roman"/>
          <w:color w:val="22272F"/>
          <w:sz w:val="23"/>
          <w:szCs w:val="23"/>
          <w:lang w:eastAsia="ru-RU"/>
        </w:rPr>
        <w:lastRenderedPageBreak/>
        <w:t>статуса, психофизиологических и других особенностей (в том числе ограниченных возможностей здоровья);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1.7. Стандарт является основой для: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разработки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4) объективной оценки соответствия образовательной деятельности Организации требованиям Стандарта;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lastRenderedPageBreak/>
        <w:t>1.8. Стандарт включает в себя требования к:</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структуре Программы и ее объему;</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условиям реализации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результатам освоения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D4E26" w:rsidRPr="005D4E26" w:rsidRDefault="005D4E26" w:rsidP="005D4E2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D4E26">
        <w:rPr>
          <w:rFonts w:ascii="Times New Roman" w:eastAsia="Times New Roman" w:hAnsi="Times New Roman" w:cs="Times New Roman"/>
          <w:color w:val="22272F"/>
          <w:sz w:val="32"/>
          <w:szCs w:val="32"/>
          <w:lang w:eastAsia="ru-RU"/>
        </w:rPr>
        <w:t>II. Требования к структуре образовательной программы дошкольного образования и ее объему</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21" w:anchor="/document/70512244/entry/16" w:history="1">
        <w:r w:rsidRPr="005D4E26">
          <w:rPr>
            <w:rFonts w:ascii="Times New Roman" w:eastAsia="Times New Roman" w:hAnsi="Times New Roman" w:cs="Times New Roman"/>
            <w:color w:val="734C9B"/>
            <w:sz w:val="23"/>
            <w:szCs w:val="23"/>
            <w:lang w:eastAsia="ru-RU"/>
          </w:rPr>
          <w:t>пункте 1.6</w:t>
        </w:r>
      </w:hyperlink>
      <w:r w:rsidRPr="005D4E26">
        <w:rPr>
          <w:rFonts w:ascii="Times New Roman" w:eastAsia="Times New Roman" w:hAnsi="Times New Roman" w:cs="Times New Roman"/>
          <w:color w:val="22272F"/>
          <w:sz w:val="23"/>
          <w:szCs w:val="23"/>
          <w:lang w:eastAsia="ru-RU"/>
        </w:rPr>
        <w:t> Стандарта.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2.2. Структурные подразделения в одной Организации (далее - Группы) могут реализовывать разные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2.4. Программа направлена на: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22" w:anchor="/document/70512244/entry/993" w:history="1">
        <w:r w:rsidRPr="005D4E26">
          <w:rPr>
            <w:rFonts w:ascii="Times New Roman" w:eastAsia="Times New Roman" w:hAnsi="Times New Roman" w:cs="Times New Roman"/>
            <w:color w:val="734C9B"/>
            <w:sz w:val="23"/>
            <w:szCs w:val="23"/>
            <w:lang w:eastAsia="ru-RU"/>
          </w:rPr>
          <w:t>*(3)</w:t>
        </w:r>
      </w:hyperlink>
      <w:r w:rsidRPr="005D4E26">
        <w:rPr>
          <w:rFonts w:ascii="Times New Roman" w:eastAsia="Times New Roman" w:hAnsi="Times New Roman" w:cs="Times New Roman"/>
          <w:color w:val="22272F"/>
          <w:sz w:val="23"/>
          <w:szCs w:val="23"/>
          <w:lang w:eastAsia="ru-RU"/>
        </w:rPr>
        <w:t>.</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w:t>
      </w:r>
      <w:r w:rsidRPr="005D4E26">
        <w:rPr>
          <w:rFonts w:ascii="Times New Roman" w:eastAsia="Times New Roman" w:hAnsi="Times New Roman" w:cs="Times New Roman"/>
          <w:color w:val="22272F"/>
          <w:sz w:val="23"/>
          <w:szCs w:val="23"/>
          <w:lang w:eastAsia="ru-RU"/>
        </w:rPr>
        <w:lastRenderedPageBreak/>
        <w:t>Групп детей разного возраста от двух месяцев до восьми лет, в том числе разновозрастных Групп.</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Программа может реализовываться в течение всего времени пребывания</w:t>
      </w:r>
      <w:hyperlink r:id="rId23" w:anchor="/document/70512244/entry/994" w:history="1">
        <w:r w:rsidRPr="005D4E26">
          <w:rPr>
            <w:rFonts w:ascii="Times New Roman" w:eastAsia="Times New Roman" w:hAnsi="Times New Roman" w:cs="Times New Roman"/>
            <w:color w:val="734C9B"/>
            <w:sz w:val="23"/>
            <w:szCs w:val="23"/>
            <w:lang w:eastAsia="ru-RU"/>
          </w:rPr>
          <w:t>*(4)</w:t>
        </w:r>
      </w:hyperlink>
      <w:r w:rsidRPr="005D4E26">
        <w:rPr>
          <w:rFonts w:ascii="Times New Roman" w:eastAsia="Times New Roman" w:hAnsi="Times New Roman" w:cs="Times New Roman"/>
          <w:color w:val="22272F"/>
          <w:sz w:val="23"/>
          <w:szCs w:val="23"/>
          <w:lang w:eastAsia="ru-RU"/>
        </w:rPr>
        <w:t> детей в Организации.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социально-коммуникативное развитие;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познавательное развитие;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речевое развитие;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художественно-эстетическое развитие;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физическое развитие.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5D4E26">
        <w:rPr>
          <w:rFonts w:ascii="Times New Roman" w:eastAsia="Times New Roman" w:hAnsi="Times New Roman" w:cs="Times New Roman"/>
          <w:color w:val="22272F"/>
          <w:sz w:val="23"/>
          <w:szCs w:val="23"/>
          <w:lang w:eastAsia="ru-RU"/>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предметно-пространственная развивающая образовательная среда;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характер взаимодействия со взрослыми;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характер взаимодействия с другими детьми;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4) система отношений ребенка к миру, к другим людям, к себе самому.</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24" w:anchor="/document/70512244/entry/25" w:history="1">
        <w:r w:rsidRPr="005D4E26">
          <w:rPr>
            <w:rFonts w:ascii="Times New Roman" w:eastAsia="Times New Roman" w:hAnsi="Times New Roman" w:cs="Times New Roman"/>
            <w:color w:val="734C9B"/>
            <w:sz w:val="23"/>
            <w:szCs w:val="23"/>
            <w:lang w:eastAsia="ru-RU"/>
          </w:rPr>
          <w:t>пункт 2.5</w:t>
        </w:r>
      </w:hyperlink>
      <w:r w:rsidRPr="005D4E26">
        <w:rPr>
          <w:rFonts w:ascii="Times New Roman" w:eastAsia="Times New Roman" w:hAnsi="Times New Roman" w:cs="Times New Roman"/>
          <w:color w:val="22272F"/>
          <w:sz w:val="23"/>
          <w:szCs w:val="23"/>
          <w:lang w:eastAsia="ru-RU"/>
        </w:rPr>
        <w:t> Стандарта).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2.11.1. Целевой раздел включает в себя пояснительную записку и планируемые результаты освоения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Пояснительная записка должна раскрывать:</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цели и задачи реализации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принципы и подходы к формированию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Содержательный раздел Программы должен включать:</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содержательном разделе Программы должны быть представлены: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а) особенности образовательной деятельности разных видов и культурных практик;</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б) способы и направления поддержки детской инициативы;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особенности взаимодействия педагогического коллектива с семьями воспитанников;</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г) иные характеристики содержания Программы, наиболее существенные с точки зрения авторов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специфику национальных, социокультурных и иных условий, в которых осуществляется образовательная деятельность;</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сложившиеся традиции Организации или Группы.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Коррекционная работа и/или инклюзивное образование должны быть направлены на:</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25" w:anchor="/document/70512244/entry/211" w:history="1">
        <w:r w:rsidRPr="005D4E26">
          <w:rPr>
            <w:rFonts w:ascii="Times New Roman" w:eastAsia="Times New Roman" w:hAnsi="Times New Roman" w:cs="Times New Roman"/>
            <w:color w:val="734C9B"/>
            <w:sz w:val="23"/>
            <w:szCs w:val="23"/>
            <w:lang w:eastAsia="ru-RU"/>
          </w:rPr>
          <w:t>пунктом 2.11</w:t>
        </w:r>
      </w:hyperlink>
      <w:r w:rsidRPr="005D4E26">
        <w:rPr>
          <w:rFonts w:ascii="Times New Roman" w:eastAsia="Times New Roman" w:hAnsi="Times New Roman" w:cs="Times New Roman"/>
          <w:color w:val="22272F"/>
          <w:sz w:val="23"/>
          <w:szCs w:val="23"/>
          <w:lang w:eastAsia="ru-RU"/>
        </w:rPr>
        <w:t> Стандарта, в случае если она не соответствует одной из примерных программ.</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В краткой презентации Программы должны быть указаны: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2) используемые Примерные программы;</w:t>
      </w:r>
    </w:p>
    <w:p w:rsidR="005D4E26" w:rsidRPr="005D4E26" w:rsidRDefault="005D4E26" w:rsidP="005D4E2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D4E26">
        <w:rPr>
          <w:rFonts w:ascii="Times New Roman" w:eastAsia="Times New Roman" w:hAnsi="Times New Roman" w:cs="Times New Roman"/>
          <w:color w:val="22272F"/>
          <w:sz w:val="23"/>
          <w:szCs w:val="23"/>
          <w:lang w:eastAsia="ru-RU"/>
        </w:rPr>
        <w:t>3) характеристика взаимодействия педагогического коллектива с семьями детей.</w:t>
      </w:r>
    </w:p>
    <w:p w:rsidR="005D4E26" w:rsidRDefault="005D4E26" w:rsidP="005D4E26">
      <w:pPr>
        <w:pStyle w:val="s3"/>
        <w:jc w:val="center"/>
        <w:rPr>
          <w:color w:val="22272F"/>
          <w:sz w:val="32"/>
          <w:szCs w:val="32"/>
        </w:rPr>
      </w:pPr>
      <w:r>
        <w:rPr>
          <w:color w:val="22272F"/>
          <w:sz w:val="32"/>
          <w:szCs w:val="32"/>
        </w:rPr>
        <w:t>III. Требования к условиям реализации основной образовательной программы дошкольного образования</w:t>
      </w:r>
    </w:p>
    <w:p w:rsidR="005D4E26" w:rsidRDefault="005D4E26" w:rsidP="005D4E26">
      <w:pPr>
        <w:pStyle w:val="s1"/>
        <w:jc w:val="both"/>
        <w:rPr>
          <w:color w:val="22272F"/>
          <w:sz w:val="23"/>
          <w:szCs w:val="23"/>
        </w:rPr>
      </w:pPr>
      <w:r>
        <w:rPr>
          <w:color w:val="22272F"/>
          <w:sz w:val="23"/>
          <w:szCs w:val="23"/>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D4E26" w:rsidRDefault="005D4E26" w:rsidP="005D4E26">
      <w:pPr>
        <w:pStyle w:val="s1"/>
        <w:jc w:val="both"/>
        <w:rPr>
          <w:color w:val="22272F"/>
          <w:sz w:val="23"/>
          <w:szCs w:val="23"/>
        </w:rPr>
      </w:pPr>
      <w:r>
        <w:rPr>
          <w:color w:val="22272F"/>
          <w:sz w:val="23"/>
          <w:szCs w:val="23"/>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D4E26" w:rsidRDefault="005D4E26" w:rsidP="005D4E26">
      <w:pPr>
        <w:pStyle w:val="s1"/>
        <w:jc w:val="both"/>
        <w:rPr>
          <w:color w:val="22272F"/>
          <w:sz w:val="23"/>
          <w:szCs w:val="23"/>
        </w:rPr>
      </w:pPr>
      <w:r>
        <w:rPr>
          <w:color w:val="22272F"/>
          <w:sz w:val="23"/>
          <w:szCs w:val="23"/>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D4E26" w:rsidRDefault="005D4E26" w:rsidP="005D4E26">
      <w:pPr>
        <w:pStyle w:val="s1"/>
        <w:jc w:val="both"/>
        <w:rPr>
          <w:color w:val="22272F"/>
          <w:sz w:val="23"/>
          <w:szCs w:val="23"/>
        </w:rPr>
      </w:pPr>
      <w:r>
        <w:rPr>
          <w:color w:val="22272F"/>
          <w:sz w:val="23"/>
          <w:szCs w:val="23"/>
        </w:rPr>
        <w:t>1) гарантирует охрану и укрепление физического и психического здоровья детей;</w:t>
      </w:r>
    </w:p>
    <w:p w:rsidR="005D4E26" w:rsidRDefault="005D4E26" w:rsidP="005D4E26">
      <w:pPr>
        <w:pStyle w:val="s1"/>
        <w:jc w:val="both"/>
        <w:rPr>
          <w:color w:val="22272F"/>
          <w:sz w:val="23"/>
          <w:szCs w:val="23"/>
        </w:rPr>
      </w:pPr>
      <w:r>
        <w:rPr>
          <w:color w:val="22272F"/>
          <w:sz w:val="23"/>
          <w:szCs w:val="23"/>
        </w:rPr>
        <w:lastRenderedPageBreak/>
        <w:t>2) обеспечивает эмоциональное благополучие детей;</w:t>
      </w:r>
    </w:p>
    <w:p w:rsidR="005D4E26" w:rsidRDefault="005D4E26" w:rsidP="005D4E26">
      <w:pPr>
        <w:pStyle w:val="s1"/>
        <w:jc w:val="both"/>
        <w:rPr>
          <w:color w:val="22272F"/>
          <w:sz w:val="23"/>
          <w:szCs w:val="23"/>
        </w:rPr>
      </w:pPr>
      <w:r>
        <w:rPr>
          <w:color w:val="22272F"/>
          <w:sz w:val="23"/>
          <w:szCs w:val="23"/>
        </w:rPr>
        <w:t>3) способствует профессиональному развитию педагогических работников;</w:t>
      </w:r>
    </w:p>
    <w:p w:rsidR="005D4E26" w:rsidRDefault="005D4E26" w:rsidP="005D4E26">
      <w:pPr>
        <w:pStyle w:val="s1"/>
        <w:jc w:val="both"/>
        <w:rPr>
          <w:color w:val="22272F"/>
          <w:sz w:val="23"/>
          <w:szCs w:val="23"/>
        </w:rPr>
      </w:pPr>
      <w:r>
        <w:rPr>
          <w:color w:val="22272F"/>
          <w:sz w:val="23"/>
          <w:szCs w:val="23"/>
        </w:rPr>
        <w:t>4) создает условия для развивающего вариативного дошкольного образования;</w:t>
      </w:r>
    </w:p>
    <w:p w:rsidR="005D4E26" w:rsidRDefault="005D4E26" w:rsidP="005D4E26">
      <w:pPr>
        <w:pStyle w:val="s1"/>
        <w:jc w:val="both"/>
        <w:rPr>
          <w:color w:val="22272F"/>
          <w:sz w:val="23"/>
          <w:szCs w:val="23"/>
        </w:rPr>
      </w:pPr>
      <w:r>
        <w:rPr>
          <w:color w:val="22272F"/>
          <w:sz w:val="23"/>
          <w:szCs w:val="23"/>
        </w:rPr>
        <w:t>5) обеспечивает открытость дошкольного образования;</w:t>
      </w:r>
    </w:p>
    <w:p w:rsidR="005D4E26" w:rsidRDefault="005D4E26" w:rsidP="005D4E26">
      <w:pPr>
        <w:pStyle w:val="s1"/>
        <w:jc w:val="both"/>
        <w:rPr>
          <w:color w:val="22272F"/>
          <w:sz w:val="23"/>
          <w:szCs w:val="23"/>
        </w:rPr>
      </w:pPr>
      <w:r>
        <w:rPr>
          <w:color w:val="22272F"/>
          <w:sz w:val="23"/>
          <w:szCs w:val="23"/>
        </w:rPr>
        <w:t>6) создает условия для участия родителей (законных представителей) в образовательной деятельности.</w:t>
      </w:r>
    </w:p>
    <w:p w:rsidR="005D4E26" w:rsidRDefault="005D4E26" w:rsidP="005D4E26">
      <w:pPr>
        <w:pStyle w:val="s1"/>
        <w:jc w:val="both"/>
        <w:rPr>
          <w:color w:val="22272F"/>
          <w:sz w:val="23"/>
          <w:szCs w:val="23"/>
        </w:rPr>
      </w:pPr>
      <w:r>
        <w:rPr>
          <w:color w:val="22272F"/>
          <w:sz w:val="23"/>
          <w:szCs w:val="23"/>
        </w:rPr>
        <w:t>3.2. Требования к психолого-педагогическим условиям реализации основной образовательной программы дошкольного образования.</w:t>
      </w:r>
    </w:p>
    <w:p w:rsidR="005D4E26" w:rsidRDefault="005D4E26" w:rsidP="005D4E26">
      <w:pPr>
        <w:pStyle w:val="s1"/>
        <w:jc w:val="both"/>
        <w:rPr>
          <w:color w:val="22272F"/>
          <w:sz w:val="23"/>
          <w:szCs w:val="23"/>
        </w:rPr>
      </w:pPr>
      <w:r>
        <w:rPr>
          <w:color w:val="22272F"/>
          <w:sz w:val="23"/>
          <w:szCs w:val="23"/>
        </w:rPr>
        <w:t>3.2.1. Для успешной реализации Программы должны быть обеспечены следующие психолого-педагогические условия:</w:t>
      </w:r>
    </w:p>
    <w:p w:rsidR="005D4E26" w:rsidRDefault="005D4E26" w:rsidP="005D4E26">
      <w:pPr>
        <w:pStyle w:val="s1"/>
        <w:jc w:val="both"/>
        <w:rPr>
          <w:color w:val="22272F"/>
          <w:sz w:val="23"/>
          <w:szCs w:val="23"/>
        </w:rPr>
      </w:pPr>
      <w:r>
        <w:rPr>
          <w:color w:val="22272F"/>
          <w:sz w:val="23"/>
          <w:szCs w:val="23"/>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D4E26" w:rsidRDefault="005D4E26" w:rsidP="005D4E26">
      <w:pPr>
        <w:pStyle w:val="s1"/>
        <w:jc w:val="both"/>
        <w:rPr>
          <w:color w:val="22272F"/>
          <w:sz w:val="23"/>
          <w:szCs w:val="23"/>
        </w:rPr>
      </w:pPr>
      <w:r>
        <w:rPr>
          <w:color w:val="22272F"/>
          <w:sz w:val="23"/>
          <w:szCs w:val="23"/>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D4E26" w:rsidRDefault="005D4E26" w:rsidP="005D4E26">
      <w:pPr>
        <w:pStyle w:val="s1"/>
        <w:jc w:val="both"/>
        <w:rPr>
          <w:color w:val="22272F"/>
          <w:sz w:val="23"/>
          <w:szCs w:val="23"/>
        </w:rPr>
      </w:pPr>
      <w:r>
        <w:rPr>
          <w:color w:val="22272F"/>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D4E26" w:rsidRDefault="005D4E26" w:rsidP="005D4E26">
      <w:pPr>
        <w:pStyle w:val="s1"/>
        <w:jc w:val="both"/>
        <w:rPr>
          <w:color w:val="22272F"/>
          <w:sz w:val="23"/>
          <w:szCs w:val="23"/>
        </w:rPr>
      </w:pPr>
      <w:r>
        <w:rPr>
          <w:color w:val="22272F"/>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D4E26" w:rsidRDefault="005D4E26" w:rsidP="005D4E26">
      <w:pPr>
        <w:pStyle w:val="s1"/>
        <w:jc w:val="both"/>
        <w:rPr>
          <w:color w:val="22272F"/>
          <w:sz w:val="23"/>
          <w:szCs w:val="23"/>
        </w:rPr>
      </w:pPr>
      <w:r>
        <w:rPr>
          <w:color w:val="22272F"/>
          <w:sz w:val="23"/>
          <w:szCs w:val="23"/>
        </w:rPr>
        <w:t>5) поддержка инициативы и самостоятельности детей в специфических для них видах деятельности;</w:t>
      </w:r>
    </w:p>
    <w:p w:rsidR="005D4E26" w:rsidRDefault="005D4E26" w:rsidP="005D4E26">
      <w:pPr>
        <w:pStyle w:val="s1"/>
        <w:jc w:val="both"/>
        <w:rPr>
          <w:color w:val="22272F"/>
          <w:sz w:val="23"/>
          <w:szCs w:val="23"/>
        </w:rPr>
      </w:pPr>
      <w:r>
        <w:rPr>
          <w:color w:val="22272F"/>
          <w:sz w:val="23"/>
          <w:szCs w:val="23"/>
        </w:rPr>
        <w:t>6) возможность выбора детьми материалов, видов активности, участников совместной деятельности и общения;</w:t>
      </w:r>
    </w:p>
    <w:p w:rsidR="005D4E26" w:rsidRDefault="005D4E26" w:rsidP="005D4E26">
      <w:pPr>
        <w:pStyle w:val="s1"/>
        <w:jc w:val="both"/>
        <w:rPr>
          <w:color w:val="22272F"/>
          <w:sz w:val="23"/>
          <w:szCs w:val="23"/>
        </w:rPr>
      </w:pPr>
      <w:r>
        <w:rPr>
          <w:color w:val="22272F"/>
          <w:sz w:val="23"/>
          <w:szCs w:val="23"/>
        </w:rPr>
        <w:t>7) защита детей от всех форм физического и психического насилия</w:t>
      </w:r>
      <w:hyperlink r:id="rId26" w:anchor="/document/70512244/entry/995" w:history="1">
        <w:r>
          <w:rPr>
            <w:rStyle w:val="a3"/>
            <w:color w:val="734C9B"/>
            <w:sz w:val="23"/>
            <w:szCs w:val="23"/>
          </w:rPr>
          <w:t>*(5)</w:t>
        </w:r>
      </w:hyperlink>
      <w:r>
        <w:rPr>
          <w:color w:val="22272F"/>
          <w:sz w:val="23"/>
          <w:szCs w:val="23"/>
        </w:rPr>
        <w:t>;</w:t>
      </w:r>
    </w:p>
    <w:p w:rsidR="005D4E26" w:rsidRDefault="005D4E26" w:rsidP="005D4E26">
      <w:pPr>
        <w:pStyle w:val="s1"/>
        <w:jc w:val="both"/>
        <w:rPr>
          <w:color w:val="22272F"/>
          <w:sz w:val="23"/>
          <w:szCs w:val="23"/>
        </w:rPr>
      </w:pPr>
      <w:r>
        <w:rPr>
          <w:color w:val="22272F"/>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D4E26" w:rsidRDefault="005D4E26" w:rsidP="005D4E26">
      <w:pPr>
        <w:pStyle w:val="s1"/>
        <w:jc w:val="both"/>
        <w:rPr>
          <w:color w:val="22272F"/>
          <w:sz w:val="23"/>
          <w:szCs w:val="23"/>
        </w:rPr>
      </w:pPr>
      <w:r>
        <w:rPr>
          <w:color w:val="22272F"/>
          <w:sz w:val="23"/>
          <w:szCs w:val="23"/>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D4E26" w:rsidRDefault="005D4E26" w:rsidP="005D4E26">
      <w:pPr>
        <w:pStyle w:val="s1"/>
        <w:jc w:val="both"/>
        <w:rPr>
          <w:color w:val="22272F"/>
          <w:sz w:val="23"/>
          <w:szCs w:val="23"/>
        </w:rPr>
      </w:pPr>
      <w:r>
        <w:rPr>
          <w:color w:val="22272F"/>
          <w:sz w:val="23"/>
          <w:szCs w:val="23"/>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r>
        <w:rPr>
          <w:color w:val="22272F"/>
          <w:sz w:val="23"/>
          <w:szCs w:val="23"/>
        </w:rPr>
        <w:lastRenderedPageBreak/>
        <w:t>оценкой эффективности педагогических действий и лежащей в основе их дальнейшего планирования).</w:t>
      </w:r>
    </w:p>
    <w:p w:rsidR="005D4E26" w:rsidRDefault="005D4E26" w:rsidP="005D4E26">
      <w:pPr>
        <w:pStyle w:val="s1"/>
        <w:jc w:val="both"/>
        <w:rPr>
          <w:color w:val="22272F"/>
          <w:sz w:val="23"/>
          <w:szCs w:val="23"/>
        </w:rPr>
      </w:pPr>
      <w:r>
        <w:rPr>
          <w:color w:val="22272F"/>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5D4E26" w:rsidRDefault="005D4E26" w:rsidP="005D4E26">
      <w:pPr>
        <w:pStyle w:val="s1"/>
        <w:jc w:val="both"/>
        <w:rPr>
          <w:color w:val="22272F"/>
          <w:sz w:val="23"/>
          <w:szCs w:val="23"/>
        </w:rPr>
      </w:pPr>
      <w:r>
        <w:rPr>
          <w:color w:val="22272F"/>
          <w:sz w:val="23"/>
          <w:szCs w:val="23"/>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D4E26" w:rsidRDefault="005D4E26" w:rsidP="005D4E26">
      <w:pPr>
        <w:pStyle w:val="s1"/>
        <w:jc w:val="both"/>
        <w:rPr>
          <w:color w:val="22272F"/>
          <w:sz w:val="23"/>
          <w:szCs w:val="23"/>
        </w:rPr>
      </w:pPr>
      <w:r>
        <w:rPr>
          <w:color w:val="22272F"/>
          <w:sz w:val="23"/>
          <w:szCs w:val="23"/>
        </w:rPr>
        <w:t>2) оптимизации работы с группой детей.</w:t>
      </w:r>
    </w:p>
    <w:p w:rsidR="005D4E26" w:rsidRDefault="005D4E26" w:rsidP="005D4E26">
      <w:pPr>
        <w:pStyle w:val="s1"/>
        <w:jc w:val="both"/>
        <w:rPr>
          <w:color w:val="22272F"/>
          <w:sz w:val="23"/>
          <w:szCs w:val="23"/>
        </w:rPr>
      </w:pPr>
      <w:r>
        <w:rPr>
          <w:color w:val="22272F"/>
          <w:sz w:val="23"/>
          <w:szCs w:val="23"/>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D4E26" w:rsidRDefault="005D4E26" w:rsidP="005D4E26">
      <w:pPr>
        <w:pStyle w:val="s1"/>
        <w:jc w:val="both"/>
        <w:rPr>
          <w:color w:val="22272F"/>
          <w:sz w:val="23"/>
          <w:szCs w:val="23"/>
        </w:rPr>
      </w:pPr>
      <w:r>
        <w:rPr>
          <w:color w:val="22272F"/>
          <w:sz w:val="23"/>
          <w:szCs w:val="23"/>
        </w:rPr>
        <w:t>Участие ребенка в психологической диагностике допускается только с согласия его родителей (законных представителей).</w:t>
      </w:r>
    </w:p>
    <w:p w:rsidR="005D4E26" w:rsidRDefault="005D4E26" w:rsidP="005D4E26">
      <w:pPr>
        <w:pStyle w:val="s1"/>
        <w:jc w:val="both"/>
        <w:rPr>
          <w:color w:val="22272F"/>
          <w:sz w:val="23"/>
          <w:szCs w:val="23"/>
        </w:rPr>
      </w:pPr>
      <w:r>
        <w:rPr>
          <w:color w:val="22272F"/>
          <w:sz w:val="23"/>
          <w:szCs w:val="23"/>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D4E26" w:rsidRDefault="005D4E26" w:rsidP="005D4E26">
      <w:pPr>
        <w:pStyle w:val="s1"/>
        <w:jc w:val="both"/>
        <w:rPr>
          <w:color w:val="22272F"/>
          <w:sz w:val="23"/>
          <w:szCs w:val="23"/>
        </w:rPr>
      </w:pPr>
      <w:r>
        <w:rPr>
          <w:color w:val="22272F"/>
          <w:sz w:val="23"/>
          <w:szCs w:val="23"/>
        </w:rPr>
        <w:t>3.2.4. Наполняемость Группы определяется с учетом возраста детей, их состояния здоровья, специфики Программы.</w:t>
      </w:r>
    </w:p>
    <w:p w:rsidR="005D4E26" w:rsidRDefault="005D4E26" w:rsidP="005D4E26">
      <w:pPr>
        <w:pStyle w:val="s1"/>
        <w:jc w:val="both"/>
        <w:rPr>
          <w:color w:val="22272F"/>
          <w:sz w:val="23"/>
          <w:szCs w:val="23"/>
        </w:rPr>
      </w:pPr>
      <w:r>
        <w:rPr>
          <w:color w:val="22272F"/>
          <w:sz w:val="23"/>
          <w:szCs w:val="23"/>
        </w:rPr>
        <w:t>3.2.5. Условия, необходимые для создания социальной ситуации развития детей, соответствующей специфике дошкольного возраста, предполагают:</w:t>
      </w:r>
    </w:p>
    <w:p w:rsidR="005D4E26" w:rsidRDefault="005D4E26" w:rsidP="005D4E26">
      <w:pPr>
        <w:pStyle w:val="s1"/>
        <w:jc w:val="both"/>
        <w:rPr>
          <w:color w:val="22272F"/>
          <w:sz w:val="23"/>
          <w:szCs w:val="23"/>
        </w:rPr>
      </w:pPr>
      <w:r>
        <w:rPr>
          <w:color w:val="22272F"/>
          <w:sz w:val="23"/>
          <w:szCs w:val="23"/>
        </w:rPr>
        <w:t>1) обеспечение эмоционального благополучия через:</w:t>
      </w:r>
    </w:p>
    <w:p w:rsidR="005D4E26" w:rsidRDefault="005D4E26" w:rsidP="005D4E26">
      <w:pPr>
        <w:pStyle w:val="s1"/>
        <w:jc w:val="both"/>
        <w:rPr>
          <w:color w:val="22272F"/>
          <w:sz w:val="23"/>
          <w:szCs w:val="23"/>
        </w:rPr>
      </w:pPr>
      <w:r>
        <w:rPr>
          <w:color w:val="22272F"/>
          <w:sz w:val="23"/>
          <w:szCs w:val="23"/>
        </w:rPr>
        <w:t>непосредственное общение с каждым ребенком;</w:t>
      </w:r>
    </w:p>
    <w:p w:rsidR="005D4E26" w:rsidRDefault="005D4E26" w:rsidP="005D4E26">
      <w:pPr>
        <w:pStyle w:val="s1"/>
        <w:jc w:val="both"/>
        <w:rPr>
          <w:color w:val="22272F"/>
          <w:sz w:val="23"/>
          <w:szCs w:val="23"/>
        </w:rPr>
      </w:pPr>
      <w:r>
        <w:rPr>
          <w:color w:val="22272F"/>
          <w:sz w:val="23"/>
          <w:szCs w:val="23"/>
        </w:rPr>
        <w:t>уважительное отношение к каждому ребенку, к его чувствам и потребностям;</w:t>
      </w:r>
    </w:p>
    <w:p w:rsidR="005D4E26" w:rsidRDefault="005D4E26" w:rsidP="005D4E26">
      <w:pPr>
        <w:pStyle w:val="s1"/>
        <w:jc w:val="both"/>
        <w:rPr>
          <w:color w:val="22272F"/>
          <w:sz w:val="23"/>
          <w:szCs w:val="23"/>
        </w:rPr>
      </w:pPr>
      <w:r>
        <w:rPr>
          <w:color w:val="22272F"/>
          <w:sz w:val="23"/>
          <w:szCs w:val="23"/>
        </w:rPr>
        <w:t>2) поддержку индивидуальности и инициативы детей через:</w:t>
      </w:r>
    </w:p>
    <w:p w:rsidR="005D4E26" w:rsidRDefault="005D4E26" w:rsidP="005D4E26">
      <w:pPr>
        <w:pStyle w:val="s1"/>
        <w:jc w:val="both"/>
        <w:rPr>
          <w:color w:val="22272F"/>
          <w:sz w:val="23"/>
          <w:szCs w:val="23"/>
        </w:rPr>
      </w:pPr>
      <w:r>
        <w:rPr>
          <w:color w:val="22272F"/>
          <w:sz w:val="23"/>
          <w:szCs w:val="23"/>
        </w:rPr>
        <w:t>создание условий для свободного выбора детьми деятельности, участников совместной деятельности;</w:t>
      </w:r>
    </w:p>
    <w:p w:rsidR="005D4E26" w:rsidRDefault="005D4E26" w:rsidP="005D4E26">
      <w:pPr>
        <w:pStyle w:val="s1"/>
        <w:jc w:val="both"/>
        <w:rPr>
          <w:color w:val="22272F"/>
          <w:sz w:val="23"/>
          <w:szCs w:val="23"/>
        </w:rPr>
      </w:pPr>
      <w:r>
        <w:rPr>
          <w:color w:val="22272F"/>
          <w:sz w:val="23"/>
          <w:szCs w:val="23"/>
        </w:rPr>
        <w:t>создание условий для принятия детьми решений, выражения своих чувств и мыслей;</w:t>
      </w:r>
    </w:p>
    <w:p w:rsidR="005D4E26" w:rsidRDefault="005D4E26" w:rsidP="005D4E26">
      <w:pPr>
        <w:pStyle w:val="s1"/>
        <w:jc w:val="both"/>
        <w:rPr>
          <w:color w:val="22272F"/>
          <w:sz w:val="23"/>
          <w:szCs w:val="23"/>
        </w:rPr>
      </w:pPr>
      <w:r>
        <w:rPr>
          <w:color w:val="22272F"/>
          <w:sz w:val="23"/>
          <w:szCs w:val="23"/>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D4E26" w:rsidRDefault="005D4E26" w:rsidP="005D4E26">
      <w:pPr>
        <w:pStyle w:val="s1"/>
        <w:jc w:val="both"/>
        <w:rPr>
          <w:color w:val="22272F"/>
          <w:sz w:val="23"/>
          <w:szCs w:val="23"/>
        </w:rPr>
      </w:pPr>
      <w:r>
        <w:rPr>
          <w:color w:val="22272F"/>
          <w:sz w:val="23"/>
          <w:szCs w:val="23"/>
        </w:rPr>
        <w:t>3) установление правил взаимодействия в разных ситуациях:</w:t>
      </w:r>
    </w:p>
    <w:p w:rsidR="005D4E26" w:rsidRDefault="005D4E26" w:rsidP="005D4E26">
      <w:pPr>
        <w:pStyle w:val="s1"/>
        <w:jc w:val="both"/>
        <w:rPr>
          <w:color w:val="22272F"/>
          <w:sz w:val="23"/>
          <w:szCs w:val="23"/>
        </w:rPr>
      </w:pPr>
      <w:r>
        <w:rPr>
          <w:color w:val="22272F"/>
          <w:sz w:val="23"/>
          <w:szCs w:val="23"/>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D4E26" w:rsidRDefault="005D4E26" w:rsidP="005D4E26">
      <w:pPr>
        <w:pStyle w:val="s1"/>
        <w:jc w:val="both"/>
        <w:rPr>
          <w:color w:val="22272F"/>
          <w:sz w:val="23"/>
          <w:szCs w:val="23"/>
        </w:rPr>
      </w:pPr>
      <w:r>
        <w:rPr>
          <w:color w:val="22272F"/>
          <w:sz w:val="23"/>
          <w:szCs w:val="23"/>
        </w:rPr>
        <w:t>развитие коммуникативных способностей детей, позволяющих разрешать конфликтные ситуации со сверстниками;</w:t>
      </w:r>
    </w:p>
    <w:p w:rsidR="005D4E26" w:rsidRDefault="005D4E26" w:rsidP="005D4E26">
      <w:pPr>
        <w:pStyle w:val="s1"/>
        <w:jc w:val="both"/>
        <w:rPr>
          <w:color w:val="22272F"/>
          <w:sz w:val="23"/>
          <w:szCs w:val="23"/>
        </w:rPr>
      </w:pPr>
      <w:r>
        <w:rPr>
          <w:color w:val="22272F"/>
          <w:sz w:val="23"/>
          <w:szCs w:val="23"/>
        </w:rPr>
        <w:lastRenderedPageBreak/>
        <w:t>развитие умения детей работать в группе сверстников;</w:t>
      </w:r>
    </w:p>
    <w:p w:rsidR="005D4E26" w:rsidRDefault="005D4E26" w:rsidP="005D4E26">
      <w:pPr>
        <w:pStyle w:val="s1"/>
        <w:jc w:val="both"/>
        <w:rPr>
          <w:color w:val="22272F"/>
          <w:sz w:val="23"/>
          <w:szCs w:val="23"/>
        </w:rPr>
      </w:pPr>
      <w:r>
        <w:rPr>
          <w:color w:val="22272F"/>
          <w:sz w:val="23"/>
          <w:szCs w:val="23"/>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D4E26" w:rsidRDefault="005D4E26" w:rsidP="005D4E26">
      <w:pPr>
        <w:pStyle w:val="s1"/>
        <w:jc w:val="both"/>
        <w:rPr>
          <w:color w:val="22272F"/>
          <w:sz w:val="23"/>
          <w:szCs w:val="23"/>
        </w:rPr>
      </w:pPr>
      <w:r>
        <w:rPr>
          <w:color w:val="22272F"/>
          <w:sz w:val="23"/>
          <w:szCs w:val="23"/>
        </w:rPr>
        <w:t>создание условий для овладения культурными средствами деятельности;</w:t>
      </w:r>
    </w:p>
    <w:p w:rsidR="005D4E26" w:rsidRDefault="005D4E26" w:rsidP="005D4E26">
      <w:pPr>
        <w:pStyle w:val="s1"/>
        <w:jc w:val="both"/>
        <w:rPr>
          <w:color w:val="22272F"/>
          <w:sz w:val="23"/>
          <w:szCs w:val="23"/>
        </w:rPr>
      </w:pPr>
      <w:r>
        <w:rPr>
          <w:color w:val="22272F"/>
          <w:sz w:val="23"/>
          <w:szCs w:val="23"/>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D4E26" w:rsidRDefault="005D4E26" w:rsidP="005D4E26">
      <w:pPr>
        <w:pStyle w:val="s1"/>
        <w:jc w:val="both"/>
        <w:rPr>
          <w:color w:val="22272F"/>
          <w:sz w:val="23"/>
          <w:szCs w:val="23"/>
        </w:rPr>
      </w:pPr>
      <w:r>
        <w:rPr>
          <w:color w:val="22272F"/>
          <w:sz w:val="23"/>
          <w:szCs w:val="23"/>
        </w:rPr>
        <w:t>поддержку спонтанной игры детей, ее обогащение, обеспечение игрового времени и пространства;</w:t>
      </w:r>
    </w:p>
    <w:p w:rsidR="005D4E26" w:rsidRDefault="005D4E26" w:rsidP="005D4E26">
      <w:pPr>
        <w:pStyle w:val="s1"/>
        <w:jc w:val="both"/>
        <w:rPr>
          <w:color w:val="22272F"/>
          <w:sz w:val="23"/>
          <w:szCs w:val="23"/>
        </w:rPr>
      </w:pPr>
      <w:r>
        <w:rPr>
          <w:color w:val="22272F"/>
          <w:sz w:val="23"/>
          <w:szCs w:val="23"/>
        </w:rPr>
        <w:t>оценку индивидуального развития детей;</w:t>
      </w:r>
    </w:p>
    <w:p w:rsidR="005D4E26" w:rsidRDefault="005D4E26" w:rsidP="005D4E26">
      <w:pPr>
        <w:pStyle w:val="s1"/>
        <w:jc w:val="both"/>
        <w:rPr>
          <w:color w:val="22272F"/>
          <w:sz w:val="23"/>
          <w:szCs w:val="23"/>
        </w:rPr>
      </w:pPr>
      <w:r>
        <w:rPr>
          <w:color w:val="22272F"/>
          <w:sz w:val="23"/>
          <w:szCs w:val="23"/>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D4E26" w:rsidRDefault="005D4E26" w:rsidP="005D4E26">
      <w:pPr>
        <w:pStyle w:val="s1"/>
        <w:jc w:val="both"/>
        <w:rPr>
          <w:color w:val="22272F"/>
          <w:sz w:val="23"/>
          <w:szCs w:val="23"/>
        </w:rPr>
      </w:pPr>
      <w:r>
        <w:rPr>
          <w:color w:val="22272F"/>
          <w:sz w:val="23"/>
          <w:szCs w:val="23"/>
        </w:rPr>
        <w:t>3.2.6. В целях эффективной реализации Программы должны быть созданы условия для:</w:t>
      </w:r>
    </w:p>
    <w:p w:rsidR="005D4E26" w:rsidRDefault="005D4E26" w:rsidP="005D4E26">
      <w:pPr>
        <w:pStyle w:val="s1"/>
        <w:jc w:val="both"/>
        <w:rPr>
          <w:color w:val="22272F"/>
          <w:sz w:val="23"/>
          <w:szCs w:val="23"/>
        </w:rPr>
      </w:pPr>
      <w:r>
        <w:rPr>
          <w:color w:val="22272F"/>
          <w:sz w:val="23"/>
          <w:szCs w:val="23"/>
        </w:rPr>
        <w:t>1) профессионального развития педагогических и руководящих работников, в том числе их дополнительного профессионального образования;</w:t>
      </w:r>
    </w:p>
    <w:p w:rsidR="005D4E26" w:rsidRDefault="005D4E26" w:rsidP="005D4E26">
      <w:pPr>
        <w:pStyle w:val="s1"/>
        <w:jc w:val="both"/>
        <w:rPr>
          <w:color w:val="22272F"/>
          <w:sz w:val="23"/>
          <w:szCs w:val="23"/>
        </w:rPr>
      </w:pPr>
      <w:r>
        <w:rPr>
          <w:color w:val="22272F"/>
          <w:sz w:val="23"/>
          <w:szCs w:val="23"/>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D4E26" w:rsidRDefault="005D4E26" w:rsidP="005D4E26">
      <w:pPr>
        <w:pStyle w:val="s1"/>
        <w:jc w:val="both"/>
        <w:rPr>
          <w:color w:val="22272F"/>
          <w:sz w:val="23"/>
          <w:szCs w:val="23"/>
        </w:rPr>
      </w:pPr>
      <w:r>
        <w:rPr>
          <w:color w:val="22272F"/>
          <w:sz w:val="23"/>
          <w:szCs w:val="23"/>
        </w:rPr>
        <w:t>3) организационно-методического сопровождения процесса реализации Программы, в том числе во взаимодействии со сверстниками и взрослыми.</w:t>
      </w:r>
    </w:p>
    <w:p w:rsidR="005D4E26" w:rsidRDefault="005D4E26" w:rsidP="005D4E26">
      <w:pPr>
        <w:pStyle w:val="s1"/>
        <w:jc w:val="both"/>
        <w:rPr>
          <w:color w:val="22272F"/>
          <w:sz w:val="23"/>
          <w:szCs w:val="23"/>
        </w:rPr>
      </w:pPr>
      <w:r>
        <w:rPr>
          <w:color w:val="22272F"/>
          <w:sz w:val="23"/>
          <w:szCs w:val="23"/>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D4E26" w:rsidRDefault="005D4E26" w:rsidP="005D4E26">
      <w:pPr>
        <w:pStyle w:val="s1"/>
        <w:jc w:val="both"/>
        <w:rPr>
          <w:color w:val="22272F"/>
          <w:sz w:val="23"/>
          <w:szCs w:val="23"/>
        </w:rPr>
      </w:pPr>
      <w:r>
        <w:rPr>
          <w:color w:val="22272F"/>
          <w:sz w:val="23"/>
          <w:szCs w:val="23"/>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D4E26" w:rsidRDefault="005D4E26" w:rsidP="005D4E26">
      <w:pPr>
        <w:pStyle w:val="s1"/>
        <w:jc w:val="both"/>
        <w:rPr>
          <w:color w:val="22272F"/>
          <w:sz w:val="23"/>
          <w:szCs w:val="23"/>
        </w:rPr>
      </w:pPr>
      <w:r>
        <w:rPr>
          <w:color w:val="22272F"/>
          <w:sz w:val="23"/>
          <w:szCs w:val="23"/>
        </w:rPr>
        <w:t>3.2.8. Организация должна создавать возможности:</w:t>
      </w:r>
    </w:p>
    <w:p w:rsidR="005D4E26" w:rsidRDefault="005D4E26" w:rsidP="005D4E26">
      <w:pPr>
        <w:pStyle w:val="s1"/>
        <w:jc w:val="both"/>
        <w:rPr>
          <w:color w:val="22272F"/>
          <w:sz w:val="23"/>
          <w:szCs w:val="23"/>
        </w:rPr>
      </w:pPr>
      <w:r>
        <w:rPr>
          <w:color w:val="22272F"/>
          <w:sz w:val="23"/>
          <w:szCs w:val="23"/>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D4E26" w:rsidRDefault="005D4E26" w:rsidP="005D4E26">
      <w:pPr>
        <w:pStyle w:val="s1"/>
        <w:jc w:val="both"/>
        <w:rPr>
          <w:color w:val="22272F"/>
          <w:sz w:val="23"/>
          <w:szCs w:val="23"/>
        </w:rPr>
      </w:pPr>
      <w:r>
        <w:rPr>
          <w:color w:val="22272F"/>
          <w:sz w:val="23"/>
          <w:szCs w:val="23"/>
        </w:rPr>
        <w:t>2) для взрослых по поиску, использованию материалов, обеспечивающих реализацию Программы, в том числе в информационной среде;</w:t>
      </w:r>
    </w:p>
    <w:p w:rsidR="005D4E26" w:rsidRDefault="005D4E26" w:rsidP="005D4E26">
      <w:pPr>
        <w:pStyle w:val="s1"/>
        <w:jc w:val="both"/>
        <w:rPr>
          <w:color w:val="22272F"/>
          <w:sz w:val="23"/>
          <w:szCs w:val="23"/>
        </w:rPr>
      </w:pPr>
      <w:r>
        <w:rPr>
          <w:color w:val="22272F"/>
          <w:sz w:val="23"/>
          <w:szCs w:val="23"/>
        </w:rPr>
        <w:lastRenderedPageBreak/>
        <w:t>3) для обсуждения с родителями (законными представителями) детей вопросов, связанных с реализацией Программы.</w:t>
      </w:r>
    </w:p>
    <w:p w:rsidR="005D4E26" w:rsidRDefault="005D4E26" w:rsidP="005D4E26">
      <w:pPr>
        <w:pStyle w:val="s1"/>
        <w:jc w:val="both"/>
        <w:rPr>
          <w:color w:val="22272F"/>
          <w:sz w:val="23"/>
          <w:szCs w:val="23"/>
        </w:rPr>
      </w:pPr>
      <w:r>
        <w:rPr>
          <w:color w:val="22272F"/>
          <w:sz w:val="23"/>
          <w:szCs w:val="23"/>
        </w:rPr>
        <w:t>3.2.9. Максимально допустимый объем образовательной нагрузки должен соответствовать</w:t>
      </w:r>
      <w:r>
        <w:rPr>
          <w:rStyle w:val="apple-converted-space"/>
          <w:color w:val="22272F"/>
          <w:sz w:val="23"/>
          <w:szCs w:val="23"/>
        </w:rPr>
        <w:t> </w:t>
      </w:r>
      <w:hyperlink r:id="rId27" w:anchor="/document/70414724/entry/1000" w:history="1">
        <w:r>
          <w:rPr>
            <w:rStyle w:val="a3"/>
            <w:color w:val="734C9B"/>
            <w:sz w:val="23"/>
            <w:szCs w:val="23"/>
          </w:rPr>
          <w:t>санитарно-эпидемиологическим правилам и нормативам СанПиН 2.4.1.3049-13</w:t>
        </w:r>
      </w:hyperlink>
      <w:r>
        <w:rPr>
          <w:rStyle w:val="apple-converted-space"/>
          <w:color w:val="22272F"/>
          <w:sz w:val="23"/>
          <w:szCs w:val="23"/>
        </w:rPr>
        <w:t> </w:t>
      </w:r>
      <w:r>
        <w:rPr>
          <w:color w:val="22272F"/>
          <w:sz w:val="23"/>
          <w:szCs w:val="23"/>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w:t>
      </w:r>
      <w:hyperlink r:id="rId28" w:anchor="/document/70414724/entry/0" w:history="1">
        <w:r>
          <w:rPr>
            <w:rStyle w:val="a3"/>
            <w:color w:val="734C9B"/>
            <w:sz w:val="23"/>
            <w:szCs w:val="23"/>
          </w:rPr>
          <w:t>постановлением</w:t>
        </w:r>
      </w:hyperlink>
      <w:r>
        <w:rPr>
          <w:rStyle w:val="apple-converted-space"/>
          <w:color w:val="22272F"/>
          <w:sz w:val="23"/>
          <w:szCs w:val="23"/>
        </w:rPr>
        <w:t> </w:t>
      </w:r>
      <w:r>
        <w:rPr>
          <w:color w:val="22272F"/>
          <w:sz w:val="23"/>
          <w:szCs w:val="23"/>
        </w:rPr>
        <w:t>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D4E26" w:rsidRDefault="005D4E26" w:rsidP="005D4E26">
      <w:pPr>
        <w:pStyle w:val="s1"/>
        <w:jc w:val="both"/>
        <w:rPr>
          <w:color w:val="22272F"/>
          <w:sz w:val="23"/>
          <w:szCs w:val="23"/>
        </w:rPr>
      </w:pPr>
      <w:r>
        <w:rPr>
          <w:color w:val="22272F"/>
          <w:sz w:val="23"/>
          <w:szCs w:val="23"/>
        </w:rPr>
        <w:t>3.3. Требования к развивающей предметно-пространственной среде.</w:t>
      </w:r>
    </w:p>
    <w:p w:rsidR="005D4E26" w:rsidRDefault="005D4E26" w:rsidP="005D4E26">
      <w:pPr>
        <w:pStyle w:val="s1"/>
        <w:jc w:val="both"/>
        <w:rPr>
          <w:color w:val="22272F"/>
          <w:sz w:val="23"/>
          <w:szCs w:val="23"/>
        </w:rPr>
      </w:pPr>
      <w:r>
        <w:rPr>
          <w:color w:val="22272F"/>
          <w:sz w:val="23"/>
          <w:szCs w:val="23"/>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D4E26" w:rsidRDefault="005D4E26" w:rsidP="005D4E26">
      <w:pPr>
        <w:pStyle w:val="s1"/>
        <w:jc w:val="both"/>
        <w:rPr>
          <w:color w:val="22272F"/>
          <w:sz w:val="23"/>
          <w:szCs w:val="23"/>
        </w:rPr>
      </w:pPr>
      <w:r>
        <w:rPr>
          <w:color w:val="22272F"/>
          <w:sz w:val="23"/>
          <w:szCs w:val="23"/>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D4E26" w:rsidRDefault="005D4E26" w:rsidP="005D4E26">
      <w:pPr>
        <w:pStyle w:val="s1"/>
        <w:jc w:val="both"/>
        <w:rPr>
          <w:color w:val="22272F"/>
          <w:sz w:val="23"/>
          <w:szCs w:val="23"/>
        </w:rPr>
      </w:pPr>
      <w:r>
        <w:rPr>
          <w:color w:val="22272F"/>
          <w:sz w:val="23"/>
          <w:szCs w:val="23"/>
        </w:rPr>
        <w:t>3.3.3. Развивающая предметно-пространственная среда должна обеспечивать:</w:t>
      </w:r>
    </w:p>
    <w:p w:rsidR="005D4E26" w:rsidRDefault="005D4E26" w:rsidP="005D4E26">
      <w:pPr>
        <w:pStyle w:val="s1"/>
        <w:jc w:val="both"/>
        <w:rPr>
          <w:color w:val="22272F"/>
          <w:sz w:val="23"/>
          <w:szCs w:val="23"/>
        </w:rPr>
      </w:pPr>
      <w:r>
        <w:rPr>
          <w:color w:val="22272F"/>
          <w:sz w:val="23"/>
          <w:szCs w:val="23"/>
        </w:rPr>
        <w:t>реализацию различных образовательных программ;</w:t>
      </w:r>
    </w:p>
    <w:p w:rsidR="005D4E26" w:rsidRDefault="005D4E26" w:rsidP="005D4E26">
      <w:pPr>
        <w:pStyle w:val="s1"/>
        <w:jc w:val="both"/>
        <w:rPr>
          <w:color w:val="22272F"/>
          <w:sz w:val="23"/>
          <w:szCs w:val="23"/>
        </w:rPr>
      </w:pPr>
      <w:r>
        <w:rPr>
          <w:color w:val="22272F"/>
          <w:sz w:val="23"/>
          <w:szCs w:val="23"/>
        </w:rPr>
        <w:t>в случае организации инклюзивного образования - необходимые для него условия;</w:t>
      </w:r>
    </w:p>
    <w:p w:rsidR="005D4E26" w:rsidRDefault="005D4E26" w:rsidP="005D4E26">
      <w:pPr>
        <w:pStyle w:val="s1"/>
        <w:jc w:val="both"/>
        <w:rPr>
          <w:color w:val="22272F"/>
          <w:sz w:val="23"/>
          <w:szCs w:val="23"/>
        </w:rPr>
      </w:pPr>
      <w:r>
        <w:rPr>
          <w:color w:val="22272F"/>
          <w:sz w:val="23"/>
          <w:szCs w:val="23"/>
        </w:rPr>
        <w:t>учет национально-культурных, климатических условий, в которых осуществляется образовательная деятельность;</w:t>
      </w:r>
    </w:p>
    <w:p w:rsidR="005D4E26" w:rsidRDefault="005D4E26" w:rsidP="005D4E26">
      <w:pPr>
        <w:pStyle w:val="s1"/>
        <w:jc w:val="both"/>
        <w:rPr>
          <w:color w:val="22272F"/>
          <w:sz w:val="23"/>
          <w:szCs w:val="23"/>
        </w:rPr>
      </w:pPr>
      <w:r>
        <w:rPr>
          <w:color w:val="22272F"/>
          <w:sz w:val="23"/>
          <w:szCs w:val="23"/>
        </w:rPr>
        <w:t>учет возрастных особенностей детей.</w:t>
      </w:r>
    </w:p>
    <w:p w:rsidR="005D4E26" w:rsidRDefault="005D4E26" w:rsidP="005D4E26">
      <w:pPr>
        <w:pStyle w:val="s1"/>
        <w:jc w:val="both"/>
        <w:rPr>
          <w:color w:val="22272F"/>
          <w:sz w:val="23"/>
          <w:szCs w:val="23"/>
        </w:rPr>
      </w:pPr>
      <w:r>
        <w:rPr>
          <w:color w:val="22272F"/>
          <w:sz w:val="23"/>
          <w:szCs w:val="23"/>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D4E26" w:rsidRDefault="005D4E26" w:rsidP="005D4E26">
      <w:pPr>
        <w:pStyle w:val="s1"/>
        <w:jc w:val="both"/>
        <w:rPr>
          <w:color w:val="22272F"/>
          <w:sz w:val="23"/>
          <w:szCs w:val="23"/>
        </w:rPr>
      </w:pPr>
      <w:r>
        <w:rPr>
          <w:color w:val="22272F"/>
          <w:sz w:val="23"/>
          <w:szCs w:val="23"/>
        </w:rPr>
        <w:t>1) Насыщенность среды должна соответствовать возрастным возможностям детей и содержанию Программы.</w:t>
      </w:r>
    </w:p>
    <w:p w:rsidR="005D4E26" w:rsidRDefault="005D4E26" w:rsidP="005D4E26">
      <w:pPr>
        <w:pStyle w:val="s1"/>
        <w:jc w:val="both"/>
        <w:rPr>
          <w:color w:val="22272F"/>
          <w:sz w:val="23"/>
          <w:szCs w:val="23"/>
        </w:rPr>
      </w:pPr>
      <w:r>
        <w:rPr>
          <w:color w:val="22272F"/>
          <w:sz w:val="23"/>
          <w:szCs w:val="23"/>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D4E26" w:rsidRDefault="005D4E26" w:rsidP="005D4E26">
      <w:pPr>
        <w:pStyle w:val="s1"/>
        <w:jc w:val="both"/>
        <w:rPr>
          <w:color w:val="22272F"/>
          <w:sz w:val="23"/>
          <w:szCs w:val="23"/>
        </w:rPr>
      </w:pPr>
      <w:r>
        <w:rPr>
          <w:color w:val="22272F"/>
          <w:sz w:val="23"/>
          <w:szCs w:val="23"/>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D4E26" w:rsidRDefault="005D4E26" w:rsidP="005D4E26">
      <w:pPr>
        <w:pStyle w:val="s1"/>
        <w:jc w:val="both"/>
        <w:rPr>
          <w:color w:val="22272F"/>
          <w:sz w:val="23"/>
          <w:szCs w:val="23"/>
        </w:rPr>
      </w:pPr>
      <w:r>
        <w:rPr>
          <w:color w:val="22272F"/>
          <w:sz w:val="23"/>
          <w:szCs w:val="23"/>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D4E26" w:rsidRDefault="005D4E26" w:rsidP="005D4E26">
      <w:pPr>
        <w:pStyle w:val="s1"/>
        <w:jc w:val="both"/>
        <w:rPr>
          <w:color w:val="22272F"/>
          <w:sz w:val="23"/>
          <w:szCs w:val="23"/>
        </w:rPr>
      </w:pPr>
      <w:r>
        <w:rPr>
          <w:color w:val="22272F"/>
          <w:sz w:val="23"/>
          <w:szCs w:val="23"/>
        </w:rPr>
        <w:lastRenderedPageBreak/>
        <w:t>двигательную активность, в том числе развитие крупной и мелкой моторики, участие в подвижных играх и соревнованиях;</w:t>
      </w:r>
    </w:p>
    <w:p w:rsidR="005D4E26" w:rsidRDefault="005D4E26" w:rsidP="005D4E26">
      <w:pPr>
        <w:pStyle w:val="s1"/>
        <w:jc w:val="both"/>
        <w:rPr>
          <w:color w:val="22272F"/>
          <w:sz w:val="23"/>
          <w:szCs w:val="23"/>
        </w:rPr>
      </w:pPr>
      <w:r>
        <w:rPr>
          <w:color w:val="22272F"/>
          <w:sz w:val="23"/>
          <w:szCs w:val="23"/>
        </w:rPr>
        <w:t>эмоциональное благополучие детей во взаимодействии с предметно-пространственным окружением;</w:t>
      </w:r>
    </w:p>
    <w:p w:rsidR="005D4E26" w:rsidRDefault="005D4E26" w:rsidP="005D4E26">
      <w:pPr>
        <w:pStyle w:val="s1"/>
        <w:jc w:val="both"/>
        <w:rPr>
          <w:color w:val="22272F"/>
          <w:sz w:val="23"/>
          <w:szCs w:val="23"/>
        </w:rPr>
      </w:pPr>
      <w:r>
        <w:rPr>
          <w:color w:val="22272F"/>
          <w:sz w:val="23"/>
          <w:szCs w:val="23"/>
        </w:rPr>
        <w:t>возможность самовыражения детей.</w:t>
      </w:r>
    </w:p>
    <w:p w:rsidR="005D4E26" w:rsidRDefault="005D4E26" w:rsidP="005D4E26">
      <w:pPr>
        <w:pStyle w:val="s1"/>
        <w:jc w:val="both"/>
        <w:rPr>
          <w:color w:val="22272F"/>
          <w:sz w:val="23"/>
          <w:szCs w:val="23"/>
        </w:rPr>
      </w:pPr>
      <w:r>
        <w:rPr>
          <w:color w:val="22272F"/>
          <w:sz w:val="23"/>
          <w:szCs w:val="23"/>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D4E26" w:rsidRDefault="005D4E26" w:rsidP="005D4E26">
      <w:pPr>
        <w:pStyle w:val="s1"/>
        <w:jc w:val="both"/>
        <w:rPr>
          <w:color w:val="22272F"/>
          <w:sz w:val="23"/>
          <w:szCs w:val="23"/>
        </w:rPr>
      </w:pPr>
      <w:r>
        <w:rPr>
          <w:color w:val="22272F"/>
          <w:sz w:val="23"/>
          <w:szCs w:val="23"/>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D4E26" w:rsidRDefault="005D4E26" w:rsidP="005D4E26">
      <w:pPr>
        <w:pStyle w:val="s1"/>
        <w:jc w:val="both"/>
        <w:rPr>
          <w:color w:val="22272F"/>
          <w:sz w:val="23"/>
          <w:szCs w:val="23"/>
        </w:rPr>
      </w:pPr>
      <w:r>
        <w:rPr>
          <w:color w:val="22272F"/>
          <w:sz w:val="23"/>
          <w:szCs w:val="23"/>
        </w:rPr>
        <w:t>3) Полифункциональность материалов предполагает:</w:t>
      </w:r>
    </w:p>
    <w:p w:rsidR="005D4E26" w:rsidRDefault="005D4E26" w:rsidP="005D4E26">
      <w:pPr>
        <w:pStyle w:val="s1"/>
        <w:jc w:val="both"/>
        <w:rPr>
          <w:color w:val="22272F"/>
          <w:sz w:val="23"/>
          <w:szCs w:val="23"/>
        </w:rPr>
      </w:pPr>
      <w:r>
        <w:rPr>
          <w:color w:val="22272F"/>
          <w:sz w:val="23"/>
          <w:szCs w:val="23"/>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D4E26" w:rsidRDefault="005D4E26" w:rsidP="005D4E26">
      <w:pPr>
        <w:pStyle w:val="s1"/>
        <w:jc w:val="both"/>
        <w:rPr>
          <w:color w:val="22272F"/>
          <w:sz w:val="23"/>
          <w:szCs w:val="23"/>
        </w:rPr>
      </w:pPr>
      <w:r>
        <w:rPr>
          <w:color w:val="22272F"/>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D4E26" w:rsidRDefault="005D4E26" w:rsidP="005D4E26">
      <w:pPr>
        <w:pStyle w:val="s1"/>
        <w:jc w:val="both"/>
        <w:rPr>
          <w:color w:val="22272F"/>
          <w:sz w:val="23"/>
          <w:szCs w:val="23"/>
        </w:rPr>
      </w:pPr>
      <w:r>
        <w:rPr>
          <w:color w:val="22272F"/>
          <w:sz w:val="23"/>
          <w:szCs w:val="23"/>
        </w:rPr>
        <w:t>4) Вариативность среды предполагает:</w:t>
      </w:r>
    </w:p>
    <w:p w:rsidR="005D4E26" w:rsidRDefault="005D4E26" w:rsidP="005D4E26">
      <w:pPr>
        <w:pStyle w:val="s1"/>
        <w:jc w:val="both"/>
        <w:rPr>
          <w:color w:val="22272F"/>
          <w:sz w:val="23"/>
          <w:szCs w:val="23"/>
        </w:rPr>
      </w:pPr>
      <w:r>
        <w:rPr>
          <w:color w:val="22272F"/>
          <w:sz w:val="23"/>
          <w:szCs w:val="23"/>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D4E26" w:rsidRDefault="005D4E26" w:rsidP="005D4E26">
      <w:pPr>
        <w:pStyle w:val="s1"/>
        <w:jc w:val="both"/>
        <w:rPr>
          <w:color w:val="22272F"/>
          <w:sz w:val="23"/>
          <w:szCs w:val="23"/>
        </w:rPr>
      </w:pPr>
      <w:r>
        <w:rPr>
          <w:color w:val="22272F"/>
          <w:sz w:val="23"/>
          <w:szCs w:val="23"/>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D4E26" w:rsidRDefault="005D4E26" w:rsidP="005D4E26">
      <w:pPr>
        <w:pStyle w:val="s1"/>
        <w:jc w:val="both"/>
        <w:rPr>
          <w:color w:val="22272F"/>
          <w:sz w:val="23"/>
          <w:szCs w:val="23"/>
        </w:rPr>
      </w:pPr>
      <w:r>
        <w:rPr>
          <w:color w:val="22272F"/>
          <w:sz w:val="23"/>
          <w:szCs w:val="23"/>
        </w:rPr>
        <w:t>5) Доступность среды предполагает:</w:t>
      </w:r>
    </w:p>
    <w:p w:rsidR="005D4E26" w:rsidRDefault="005D4E26" w:rsidP="005D4E26">
      <w:pPr>
        <w:pStyle w:val="s1"/>
        <w:jc w:val="both"/>
        <w:rPr>
          <w:color w:val="22272F"/>
          <w:sz w:val="23"/>
          <w:szCs w:val="23"/>
        </w:rPr>
      </w:pPr>
      <w:r>
        <w:rPr>
          <w:color w:val="22272F"/>
          <w:sz w:val="23"/>
          <w:szCs w:val="23"/>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D4E26" w:rsidRDefault="005D4E26" w:rsidP="005D4E26">
      <w:pPr>
        <w:pStyle w:val="s1"/>
        <w:jc w:val="both"/>
        <w:rPr>
          <w:color w:val="22272F"/>
          <w:sz w:val="23"/>
          <w:szCs w:val="23"/>
        </w:rPr>
      </w:pPr>
      <w:r>
        <w:rPr>
          <w:color w:val="22272F"/>
          <w:sz w:val="23"/>
          <w:szCs w:val="23"/>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D4E26" w:rsidRDefault="005D4E26" w:rsidP="005D4E26">
      <w:pPr>
        <w:pStyle w:val="s1"/>
        <w:jc w:val="both"/>
        <w:rPr>
          <w:color w:val="22272F"/>
          <w:sz w:val="23"/>
          <w:szCs w:val="23"/>
        </w:rPr>
      </w:pPr>
      <w:r>
        <w:rPr>
          <w:color w:val="22272F"/>
          <w:sz w:val="23"/>
          <w:szCs w:val="23"/>
        </w:rPr>
        <w:t>исправность и сохранность материалов и оборудования.</w:t>
      </w:r>
    </w:p>
    <w:p w:rsidR="005D4E26" w:rsidRDefault="005D4E26" w:rsidP="005D4E26">
      <w:pPr>
        <w:pStyle w:val="s1"/>
        <w:jc w:val="both"/>
        <w:rPr>
          <w:color w:val="22272F"/>
          <w:sz w:val="23"/>
          <w:szCs w:val="23"/>
        </w:rPr>
      </w:pPr>
      <w:r>
        <w:rPr>
          <w:color w:val="22272F"/>
          <w:sz w:val="23"/>
          <w:szCs w:val="23"/>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D4E26" w:rsidRDefault="005D4E26" w:rsidP="005D4E26">
      <w:pPr>
        <w:pStyle w:val="s1"/>
        <w:jc w:val="both"/>
        <w:rPr>
          <w:color w:val="22272F"/>
          <w:sz w:val="23"/>
          <w:szCs w:val="23"/>
        </w:rPr>
      </w:pPr>
      <w:r>
        <w:rPr>
          <w:color w:val="22272F"/>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D4E26" w:rsidRDefault="005D4E26" w:rsidP="005D4E26">
      <w:pPr>
        <w:pStyle w:val="s1"/>
        <w:jc w:val="both"/>
        <w:rPr>
          <w:color w:val="22272F"/>
          <w:sz w:val="23"/>
          <w:szCs w:val="23"/>
        </w:rPr>
      </w:pPr>
      <w:r>
        <w:rPr>
          <w:color w:val="22272F"/>
          <w:sz w:val="23"/>
          <w:szCs w:val="23"/>
        </w:rPr>
        <w:lastRenderedPageBreak/>
        <w:t>3.4. Требования к кадровым условиям реализации Программы.</w:t>
      </w:r>
    </w:p>
    <w:p w:rsidR="005D4E26" w:rsidRDefault="005D4E26" w:rsidP="005D4E26">
      <w:pPr>
        <w:pStyle w:val="s1"/>
        <w:jc w:val="both"/>
        <w:rPr>
          <w:color w:val="22272F"/>
          <w:sz w:val="23"/>
          <w:szCs w:val="23"/>
        </w:rPr>
      </w:pPr>
      <w:r>
        <w:rPr>
          <w:color w:val="22272F"/>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D4E26" w:rsidRDefault="005D4E26" w:rsidP="005D4E26">
      <w:pPr>
        <w:pStyle w:val="s1"/>
        <w:jc w:val="both"/>
        <w:rPr>
          <w:color w:val="22272F"/>
          <w:sz w:val="23"/>
          <w:szCs w:val="23"/>
        </w:rPr>
      </w:pPr>
      <w:r>
        <w:rPr>
          <w:color w:val="22272F"/>
          <w:sz w:val="23"/>
          <w:szCs w:val="23"/>
        </w:rPr>
        <w:t>Квалификация педагогических и учебно-вспомогательных работников должна соответствовать квалификационным характеристикам, установленным в</w:t>
      </w:r>
      <w:r>
        <w:rPr>
          <w:rStyle w:val="apple-converted-space"/>
          <w:color w:val="22272F"/>
          <w:sz w:val="23"/>
          <w:szCs w:val="23"/>
        </w:rPr>
        <w:t> </w:t>
      </w:r>
      <w:hyperlink r:id="rId29" w:anchor="/document/199499/entry/1000" w:history="1">
        <w:r>
          <w:rPr>
            <w:rStyle w:val="a3"/>
            <w:color w:val="734C9B"/>
            <w:sz w:val="23"/>
            <w:szCs w:val="23"/>
          </w:rPr>
          <w:t>Едином квалификационном справочнике</w:t>
        </w:r>
      </w:hyperlink>
      <w:r>
        <w:rPr>
          <w:rStyle w:val="apple-converted-space"/>
          <w:color w:val="22272F"/>
          <w:sz w:val="23"/>
          <w:szCs w:val="23"/>
        </w:rPr>
        <w:t> </w:t>
      </w:r>
      <w:r>
        <w:rPr>
          <w:color w:val="22272F"/>
          <w:sz w:val="23"/>
          <w:szCs w:val="23"/>
        </w:rPr>
        <w:t>должностей руководителей, специалистов и служащих, раздел "Квалификационные характеристики должностей работников образования", утвержденном</w:t>
      </w:r>
      <w:hyperlink r:id="rId30" w:anchor="/document/199499/entry/0" w:history="1">
        <w:r>
          <w:rPr>
            <w:rStyle w:val="a3"/>
            <w:color w:val="734C9B"/>
            <w:sz w:val="23"/>
            <w:szCs w:val="23"/>
          </w:rPr>
          <w:t>приказом</w:t>
        </w:r>
      </w:hyperlink>
      <w:r>
        <w:rPr>
          <w:rStyle w:val="apple-converted-space"/>
          <w:color w:val="22272F"/>
          <w:sz w:val="23"/>
          <w:szCs w:val="23"/>
        </w:rPr>
        <w:t> </w:t>
      </w:r>
      <w:r>
        <w:rPr>
          <w:color w:val="22272F"/>
          <w:sz w:val="23"/>
          <w:szCs w:val="23"/>
        </w:rPr>
        <w:t>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w:t>
      </w:r>
      <w:r>
        <w:rPr>
          <w:rStyle w:val="apple-converted-space"/>
          <w:color w:val="22272F"/>
          <w:sz w:val="23"/>
          <w:szCs w:val="23"/>
        </w:rPr>
        <w:t> </w:t>
      </w:r>
      <w:hyperlink r:id="rId31" w:anchor="/document/55171672/entry/1000" w:history="1">
        <w:r>
          <w:rPr>
            <w:rStyle w:val="a3"/>
            <w:color w:val="734C9B"/>
            <w:sz w:val="23"/>
            <w:szCs w:val="23"/>
          </w:rPr>
          <w:t>приказом</w:t>
        </w:r>
      </w:hyperlink>
      <w:r>
        <w:rPr>
          <w:rStyle w:val="apple-converted-space"/>
          <w:color w:val="22272F"/>
          <w:sz w:val="23"/>
          <w:szCs w:val="23"/>
        </w:rPr>
        <w:t> </w:t>
      </w:r>
      <w:r>
        <w:rPr>
          <w:color w:val="22272F"/>
          <w:sz w:val="23"/>
          <w:szCs w:val="23"/>
        </w:rPr>
        <w:t>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D4E26" w:rsidRDefault="005D4E26" w:rsidP="005D4E26">
      <w:pPr>
        <w:pStyle w:val="s1"/>
        <w:jc w:val="both"/>
        <w:rPr>
          <w:color w:val="22272F"/>
          <w:sz w:val="23"/>
          <w:szCs w:val="23"/>
        </w:rPr>
      </w:pPr>
      <w:r>
        <w:rPr>
          <w:color w:val="22272F"/>
          <w:sz w:val="23"/>
          <w:szCs w:val="23"/>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D4E26" w:rsidRDefault="005D4E26" w:rsidP="005D4E26">
      <w:pPr>
        <w:pStyle w:val="s1"/>
        <w:jc w:val="both"/>
        <w:rPr>
          <w:color w:val="22272F"/>
          <w:sz w:val="23"/>
          <w:szCs w:val="23"/>
        </w:rPr>
      </w:pPr>
      <w:r>
        <w:rPr>
          <w:color w:val="22272F"/>
          <w:sz w:val="23"/>
          <w:szCs w:val="23"/>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D4E26" w:rsidRDefault="005D4E26" w:rsidP="005D4E26">
      <w:pPr>
        <w:pStyle w:val="s1"/>
        <w:jc w:val="both"/>
        <w:rPr>
          <w:color w:val="22272F"/>
          <w:sz w:val="23"/>
          <w:szCs w:val="23"/>
        </w:rPr>
      </w:pPr>
      <w:r>
        <w:rPr>
          <w:color w:val="22272F"/>
          <w:sz w:val="23"/>
          <w:szCs w:val="23"/>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Pr>
          <w:rStyle w:val="apple-converted-space"/>
          <w:color w:val="22272F"/>
          <w:sz w:val="23"/>
          <w:szCs w:val="23"/>
        </w:rPr>
        <w:t> </w:t>
      </w:r>
      <w:hyperlink r:id="rId32" w:anchor="/document/70512244/entry/325" w:history="1">
        <w:r>
          <w:rPr>
            <w:rStyle w:val="a3"/>
            <w:color w:val="734C9B"/>
            <w:sz w:val="23"/>
            <w:szCs w:val="23"/>
          </w:rPr>
          <w:t>п. 3.2.5</w:t>
        </w:r>
      </w:hyperlink>
      <w:r>
        <w:rPr>
          <w:rStyle w:val="apple-converted-space"/>
          <w:color w:val="22272F"/>
          <w:sz w:val="23"/>
          <w:szCs w:val="23"/>
        </w:rPr>
        <w:t> </w:t>
      </w:r>
      <w:r>
        <w:rPr>
          <w:color w:val="22272F"/>
          <w:sz w:val="23"/>
          <w:szCs w:val="23"/>
        </w:rPr>
        <w:t>настоящего Стандарта.</w:t>
      </w:r>
    </w:p>
    <w:p w:rsidR="005D4E26" w:rsidRDefault="005D4E26" w:rsidP="005D4E26">
      <w:pPr>
        <w:pStyle w:val="s1"/>
        <w:jc w:val="both"/>
        <w:rPr>
          <w:color w:val="22272F"/>
          <w:sz w:val="23"/>
          <w:szCs w:val="23"/>
        </w:rPr>
      </w:pPr>
      <w:r>
        <w:rPr>
          <w:color w:val="22272F"/>
          <w:sz w:val="23"/>
          <w:szCs w:val="23"/>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D4E26" w:rsidRDefault="005D4E26" w:rsidP="005D4E26">
      <w:pPr>
        <w:pStyle w:val="s1"/>
        <w:jc w:val="both"/>
        <w:rPr>
          <w:color w:val="22272F"/>
          <w:sz w:val="23"/>
          <w:szCs w:val="23"/>
        </w:rPr>
      </w:pPr>
      <w:r>
        <w:rPr>
          <w:color w:val="22272F"/>
          <w:sz w:val="23"/>
          <w:szCs w:val="23"/>
        </w:rPr>
        <w:t>3.4.4. При организации инклюзивного образования:</w:t>
      </w:r>
    </w:p>
    <w:p w:rsidR="005D4E26" w:rsidRDefault="005D4E26" w:rsidP="005D4E26">
      <w:pPr>
        <w:pStyle w:val="s1"/>
        <w:jc w:val="both"/>
        <w:rPr>
          <w:color w:val="22272F"/>
          <w:sz w:val="23"/>
          <w:szCs w:val="23"/>
        </w:rPr>
      </w:pPr>
      <w:r>
        <w:rPr>
          <w:color w:val="22272F"/>
          <w:sz w:val="23"/>
          <w:szCs w:val="23"/>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D4E26" w:rsidRDefault="005D4E26" w:rsidP="005D4E26">
      <w:pPr>
        <w:pStyle w:val="s1"/>
        <w:jc w:val="both"/>
        <w:rPr>
          <w:color w:val="22272F"/>
          <w:sz w:val="23"/>
          <w:szCs w:val="23"/>
        </w:rPr>
      </w:pPr>
      <w:r>
        <w:rPr>
          <w:color w:val="22272F"/>
          <w:sz w:val="23"/>
          <w:szCs w:val="23"/>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33" w:anchor="/document/70512244/entry/996" w:history="1">
        <w:r>
          <w:rPr>
            <w:rStyle w:val="a3"/>
            <w:color w:val="734C9B"/>
            <w:sz w:val="23"/>
            <w:szCs w:val="23"/>
          </w:rPr>
          <w:t>*(6)</w:t>
        </w:r>
      </w:hyperlink>
      <w:r>
        <w:rPr>
          <w:color w:val="22272F"/>
          <w:sz w:val="23"/>
          <w:szCs w:val="23"/>
        </w:rPr>
        <w:t>, могут быть привлечены дополнительные педагогические работники, имеющие соответствующую квалификацию.</w:t>
      </w:r>
    </w:p>
    <w:p w:rsidR="005D4E26" w:rsidRDefault="005D4E26" w:rsidP="005D4E26">
      <w:pPr>
        <w:pStyle w:val="s1"/>
        <w:jc w:val="both"/>
        <w:rPr>
          <w:color w:val="22272F"/>
          <w:sz w:val="23"/>
          <w:szCs w:val="23"/>
        </w:rPr>
      </w:pPr>
      <w:r>
        <w:rPr>
          <w:color w:val="22272F"/>
          <w:sz w:val="23"/>
          <w:szCs w:val="23"/>
        </w:rPr>
        <w:t>3.5. Требования к материально-техническим условиям реализации основной образовательной программы дошкольного образования.</w:t>
      </w:r>
    </w:p>
    <w:p w:rsidR="005D4E26" w:rsidRDefault="005D4E26" w:rsidP="005D4E26">
      <w:pPr>
        <w:pStyle w:val="s1"/>
        <w:jc w:val="both"/>
        <w:rPr>
          <w:color w:val="22272F"/>
          <w:sz w:val="23"/>
          <w:szCs w:val="23"/>
        </w:rPr>
      </w:pPr>
      <w:r>
        <w:rPr>
          <w:color w:val="22272F"/>
          <w:sz w:val="23"/>
          <w:szCs w:val="23"/>
        </w:rPr>
        <w:lastRenderedPageBreak/>
        <w:t>3.5.1. Требования к материально-техническим условиям реализации Программы включают:</w:t>
      </w:r>
    </w:p>
    <w:p w:rsidR="005D4E26" w:rsidRDefault="005D4E26" w:rsidP="005D4E26">
      <w:pPr>
        <w:pStyle w:val="s1"/>
        <w:jc w:val="both"/>
        <w:rPr>
          <w:color w:val="22272F"/>
          <w:sz w:val="23"/>
          <w:szCs w:val="23"/>
        </w:rPr>
      </w:pPr>
      <w:r>
        <w:rPr>
          <w:color w:val="22272F"/>
          <w:sz w:val="23"/>
          <w:szCs w:val="23"/>
        </w:rPr>
        <w:t>1) требования, определяемые в соответствии с санитарно-эпидемиологическими правилами и нормативами;</w:t>
      </w:r>
    </w:p>
    <w:p w:rsidR="005D4E26" w:rsidRDefault="005D4E26" w:rsidP="005D4E26">
      <w:pPr>
        <w:pStyle w:val="s1"/>
        <w:jc w:val="both"/>
        <w:rPr>
          <w:color w:val="22272F"/>
          <w:sz w:val="23"/>
          <w:szCs w:val="23"/>
        </w:rPr>
      </w:pPr>
      <w:r>
        <w:rPr>
          <w:color w:val="22272F"/>
          <w:sz w:val="23"/>
          <w:szCs w:val="23"/>
        </w:rPr>
        <w:t>2) требования, определяемые в соответствии с правилами пожарной безопасности;</w:t>
      </w:r>
    </w:p>
    <w:p w:rsidR="005D4E26" w:rsidRDefault="005D4E26" w:rsidP="005D4E26">
      <w:pPr>
        <w:pStyle w:val="s1"/>
        <w:jc w:val="both"/>
        <w:rPr>
          <w:color w:val="22272F"/>
          <w:sz w:val="23"/>
          <w:szCs w:val="23"/>
        </w:rPr>
      </w:pPr>
      <w:r>
        <w:rPr>
          <w:color w:val="22272F"/>
          <w:sz w:val="23"/>
          <w:szCs w:val="23"/>
        </w:rPr>
        <w:t>3) требования к средствам обучения и воспитания в соответствии с возрастом и индивидуальными особенностями развития детей;</w:t>
      </w:r>
    </w:p>
    <w:p w:rsidR="005D4E26" w:rsidRDefault="005D4E26" w:rsidP="005D4E26">
      <w:pPr>
        <w:pStyle w:val="s1"/>
        <w:jc w:val="both"/>
        <w:rPr>
          <w:color w:val="22272F"/>
          <w:sz w:val="23"/>
          <w:szCs w:val="23"/>
        </w:rPr>
      </w:pPr>
      <w:r>
        <w:rPr>
          <w:color w:val="22272F"/>
          <w:sz w:val="23"/>
          <w:szCs w:val="23"/>
        </w:rPr>
        <w:t>4) оснащенность помещений развивающей предметно-пространственной средой;</w:t>
      </w:r>
    </w:p>
    <w:p w:rsidR="005D4E26" w:rsidRDefault="005D4E26" w:rsidP="005D4E26">
      <w:pPr>
        <w:pStyle w:val="s1"/>
        <w:jc w:val="both"/>
        <w:rPr>
          <w:color w:val="22272F"/>
          <w:sz w:val="23"/>
          <w:szCs w:val="23"/>
        </w:rPr>
      </w:pPr>
      <w:r>
        <w:rPr>
          <w:color w:val="22272F"/>
          <w:sz w:val="23"/>
          <w:szCs w:val="23"/>
        </w:rPr>
        <w:t>5) требования к материально-техническому обеспечению программы (учебно-методический комплект, оборудование, оснащение (предметы).</w:t>
      </w:r>
    </w:p>
    <w:p w:rsidR="005D4E26" w:rsidRDefault="005D4E26" w:rsidP="005D4E26">
      <w:pPr>
        <w:pStyle w:val="s1"/>
        <w:jc w:val="both"/>
        <w:rPr>
          <w:color w:val="22272F"/>
          <w:sz w:val="23"/>
          <w:szCs w:val="23"/>
        </w:rPr>
      </w:pPr>
      <w:r>
        <w:rPr>
          <w:color w:val="22272F"/>
          <w:sz w:val="23"/>
          <w:szCs w:val="23"/>
        </w:rPr>
        <w:t>3.6. Требования к финансовым условиям реализации основной образовательной программы дошкольного образования.</w:t>
      </w:r>
    </w:p>
    <w:p w:rsidR="005D4E26" w:rsidRDefault="005D4E26" w:rsidP="005D4E26">
      <w:pPr>
        <w:pStyle w:val="s1"/>
        <w:jc w:val="both"/>
        <w:rPr>
          <w:color w:val="22272F"/>
          <w:sz w:val="23"/>
          <w:szCs w:val="23"/>
        </w:rPr>
      </w:pPr>
      <w:r>
        <w:rPr>
          <w:color w:val="22272F"/>
          <w:sz w:val="23"/>
          <w:szCs w:val="23"/>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D4E26" w:rsidRDefault="005D4E26" w:rsidP="005D4E26">
      <w:pPr>
        <w:pStyle w:val="s1"/>
        <w:jc w:val="both"/>
        <w:rPr>
          <w:color w:val="22272F"/>
          <w:sz w:val="23"/>
          <w:szCs w:val="23"/>
        </w:rPr>
      </w:pPr>
      <w:r>
        <w:rPr>
          <w:color w:val="22272F"/>
          <w:sz w:val="23"/>
          <w:szCs w:val="23"/>
        </w:rPr>
        <w:t>3.6.2. Финансовые условия реализации Программы должны:</w:t>
      </w:r>
    </w:p>
    <w:p w:rsidR="005D4E26" w:rsidRDefault="005D4E26" w:rsidP="005D4E26">
      <w:pPr>
        <w:pStyle w:val="s1"/>
        <w:jc w:val="both"/>
        <w:rPr>
          <w:color w:val="22272F"/>
          <w:sz w:val="23"/>
          <w:szCs w:val="23"/>
        </w:rPr>
      </w:pPr>
      <w:r>
        <w:rPr>
          <w:color w:val="22272F"/>
          <w:sz w:val="23"/>
          <w:szCs w:val="23"/>
        </w:rPr>
        <w:t>1) обеспечивать возможность выполнения требований Стандарта к условиям реализации и структуре Программы;</w:t>
      </w:r>
    </w:p>
    <w:p w:rsidR="005D4E26" w:rsidRDefault="005D4E26" w:rsidP="005D4E26">
      <w:pPr>
        <w:pStyle w:val="s1"/>
        <w:jc w:val="both"/>
        <w:rPr>
          <w:color w:val="22272F"/>
          <w:sz w:val="23"/>
          <w:szCs w:val="23"/>
        </w:rPr>
      </w:pPr>
      <w:r>
        <w:rPr>
          <w:color w:val="22272F"/>
          <w:sz w:val="23"/>
          <w:szCs w:val="23"/>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D4E26" w:rsidRDefault="005D4E26" w:rsidP="005D4E26">
      <w:pPr>
        <w:pStyle w:val="s1"/>
        <w:jc w:val="both"/>
        <w:rPr>
          <w:color w:val="22272F"/>
          <w:sz w:val="23"/>
          <w:szCs w:val="23"/>
        </w:rPr>
      </w:pPr>
      <w:r>
        <w:rPr>
          <w:color w:val="22272F"/>
          <w:sz w:val="23"/>
          <w:szCs w:val="23"/>
        </w:rPr>
        <w:t>3) отражать структуру и объем расходов, необходимых для реализации Программы, а также механизм их формирования.</w:t>
      </w:r>
    </w:p>
    <w:p w:rsidR="005D4E26" w:rsidRDefault="005D4E26" w:rsidP="005D4E26">
      <w:pPr>
        <w:pStyle w:val="s1"/>
        <w:jc w:val="both"/>
        <w:rPr>
          <w:color w:val="22272F"/>
          <w:sz w:val="23"/>
          <w:szCs w:val="23"/>
        </w:rPr>
      </w:pPr>
      <w:r>
        <w:rPr>
          <w:color w:val="22272F"/>
          <w:sz w:val="23"/>
          <w:szCs w:val="23"/>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w:t>
      </w:r>
      <w:r>
        <w:rPr>
          <w:color w:val="22272F"/>
          <w:sz w:val="23"/>
          <w:szCs w:val="23"/>
        </w:rPr>
        <w:lastRenderedPageBreak/>
        <w:t>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D4E26" w:rsidRDefault="005D4E26" w:rsidP="005D4E26">
      <w:pPr>
        <w:pStyle w:val="s1"/>
        <w:jc w:val="both"/>
        <w:rPr>
          <w:color w:val="22272F"/>
          <w:sz w:val="23"/>
          <w:szCs w:val="23"/>
        </w:rPr>
      </w:pPr>
      <w:r>
        <w:rPr>
          <w:color w:val="22272F"/>
          <w:sz w:val="23"/>
          <w:szCs w:val="23"/>
        </w:rPr>
        <w:t>расходов на оплату труда работников, реализующих Программу;</w:t>
      </w:r>
    </w:p>
    <w:p w:rsidR="005D4E26" w:rsidRDefault="005D4E26" w:rsidP="005D4E26">
      <w:pPr>
        <w:pStyle w:val="s1"/>
        <w:jc w:val="both"/>
        <w:rPr>
          <w:color w:val="22272F"/>
          <w:sz w:val="23"/>
          <w:szCs w:val="23"/>
        </w:rPr>
      </w:pPr>
      <w:r>
        <w:rPr>
          <w:color w:val="22272F"/>
          <w:sz w:val="23"/>
          <w:szCs w:val="23"/>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D4E26" w:rsidRDefault="005D4E26" w:rsidP="005D4E26">
      <w:pPr>
        <w:pStyle w:val="s1"/>
        <w:jc w:val="both"/>
        <w:rPr>
          <w:color w:val="22272F"/>
          <w:sz w:val="23"/>
          <w:szCs w:val="23"/>
        </w:rPr>
      </w:pPr>
      <w:r>
        <w:rPr>
          <w:color w:val="22272F"/>
          <w:sz w:val="23"/>
          <w:szCs w:val="23"/>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D4E26" w:rsidRDefault="005D4E26" w:rsidP="005D4E26">
      <w:pPr>
        <w:pStyle w:val="s1"/>
        <w:jc w:val="both"/>
        <w:rPr>
          <w:color w:val="22272F"/>
          <w:sz w:val="23"/>
          <w:szCs w:val="23"/>
        </w:rPr>
      </w:pPr>
      <w:r>
        <w:rPr>
          <w:color w:val="22272F"/>
          <w:sz w:val="23"/>
          <w:szCs w:val="23"/>
        </w:rPr>
        <w:t>иных расходов, связанных с реализацией и обеспечением реализации Программы.</w:t>
      </w:r>
    </w:p>
    <w:p w:rsidR="005D4E26" w:rsidRDefault="005D4E26" w:rsidP="005D4E26">
      <w:pPr>
        <w:pStyle w:val="s3"/>
        <w:jc w:val="center"/>
        <w:rPr>
          <w:color w:val="22272F"/>
          <w:sz w:val="32"/>
          <w:szCs w:val="32"/>
        </w:rPr>
      </w:pPr>
      <w:r>
        <w:rPr>
          <w:color w:val="22272F"/>
          <w:sz w:val="32"/>
          <w:szCs w:val="32"/>
        </w:rPr>
        <w:t>IV. Требования к результатам освоения основной образовательной программы дошкольного образования</w:t>
      </w:r>
    </w:p>
    <w:p w:rsidR="005D4E26" w:rsidRDefault="005D4E26" w:rsidP="005D4E26">
      <w:pPr>
        <w:pStyle w:val="s1"/>
        <w:jc w:val="both"/>
        <w:rPr>
          <w:color w:val="22272F"/>
          <w:sz w:val="23"/>
          <w:szCs w:val="23"/>
        </w:rPr>
      </w:pPr>
      <w:r>
        <w:rPr>
          <w:color w:val="22272F"/>
          <w:sz w:val="23"/>
          <w:szCs w:val="23"/>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D4E26" w:rsidRDefault="005D4E26" w:rsidP="005D4E26">
      <w:pPr>
        <w:pStyle w:val="s1"/>
        <w:jc w:val="both"/>
        <w:rPr>
          <w:color w:val="22272F"/>
          <w:sz w:val="23"/>
          <w:szCs w:val="23"/>
        </w:rPr>
      </w:pPr>
      <w:r>
        <w:rPr>
          <w:color w:val="22272F"/>
          <w:sz w:val="23"/>
          <w:szCs w:val="23"/>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D4E26" w:rsidRDefault="005D4E26" w:rsidP="005D4E26">
      <w:pPr>
        <w:pStyle w:val="s1"/>
        <w:jc w:val="both"/>
        <w:rPr>
          <w:color w:val="22272F"/>
          <w:sz w:val="23"/>
          <w:szCs w:val="23"/>
        </w:rPr>
      </w:pPr>
      <w:r>
        <w:rPr>
          <w:color w:val="22272F"/>
          <w:sz w:val="23"/>
          <w:szCs w:val="23"/>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Pr>
          <w:color w:val="22272F"/>
          <w:sz w:val="23"/>
          <w:szCs w:val="23"/>
        </w:rPr>
        <w:lastRenderedPageBreak/>
        <w:t>детей</w:t>
      </w:r>
      <w:hyperlink r:id="rId34" w:anchor="/document/70512244/entry/997" w:history="1">
        <w:r>
          <w:rPr>
            <w:rStyle w:val="a3"/>
            <w:color w:val="734C9B"/>
            <w:sz w:val="23"/>
            <w:szCs w:val="23"/>
          </w:rPr>
          <w:t>*(7)</w:t>
        </w:r>
      </w:hyperlink>
      <w:r>
        <w:rPr>
          <w:color w:val="22272F"/>
          <w:sz w:val="23"/>
          <w:szCs w:val="23"/>
        </w:rPr>
        <w:t>. Освоение Программы не сопровождается проведением промежуточных аттестаций и итоговой аттестации воспитанников</w:t>
      </w:r>
      <w:hyperlink r:id="rId35" w:anchor="/document/70512244/entry/998" w:history="1">
        <w:r>
          <w:rPr>
            <w:rStyle w:val="a3"/>
            <w:color w:val="734C9B"/>
            <w:sz w:val="23"/>
            <w:szCs w:val="23"/>
          </w:rPr>
          <w:t>*(8)</w:t>
        </w:r>
      </w:hyperlink>
      <w:r>
        <w:rPr>
          <w:color w:val="22272F"/>
          <w:sz w:val="23"/>
          <w:szCs w:val="23"/>
        </w:rPr>
        <w:t>.</w:t>
      </w:r>
    </w:p>
    <w:p w:rsidR="005D4E26" w:rsidRDefault="005D4E26" w:rsidP="005D4E26">
      <w:pPr>
        <w:pStyle w:val="s1"/>
        <w:jc w:val="both"/>
        <w:rPr>
          <w:color w:val="22272F"/>
          <w:sz w:val="23"/>
          <w:szCs w:val="23"/>
        </w:rPr>
      </w:pPr>
      <w:r>
        <w:rPr>
          <w:color w:val="22272F"/>
          <w:sz w:val="23"/>
          <w:szCs w:val="23"/>
        </w:rPr>
        <w:t>4.4. Настоящие требования являются ориентирами для:</w:t>
      </w:r>
    </w:p>
    <w:p w:rsidR="005D4E26" w:rsidRDefault="005D4E26" w:rsidP="005D4E26">
      <w:pPr>
        <w:pStyle w:val="s1"/>
        <w:jc w:val="both"/>
        <w:rPr>
          <w:color w:val="22272F"/>
          <w:sz w:val="23"/>
          <w:szCs w:val="23"/>
        </w:rPr>
      </w:pPr>
      <w:r>
        <w:rPr>
          <w:color w:val="22272F"/>
          <w:sz w:val="23"/>
          <w:szCs w:val="23"/>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D4E26" w:rsidRDefault="005D4E26" w:rsidP="005D4E26">
      <w:pPr>
        <w:pStyle w:val="s1"/>
        <w:jc w:val="both"/>
        <w:rPr>
          <w:color w:val="22272F"/>
          <w:sz w:val="23"/>
          <w:szCs w:val="23"/>
        </w:rPr>
      </w:pPr>
      <w:r>
        <w:rPr>
          <w:color w:val="22272F"/>
          <w:sz w:val="23"/>
          <w:szCs w:val="23"/>
        </w:rPr>
        <w:t>б) решения задач:</w:t>
      </w:r>
    </w:p>
    <w:p w:rsidR="005D4E26" w:rsidRDefault="005D4E26" w:rsidP="005D4E26">
      <w:pPr>
        <w:pStyle w:val="s1"/>
        <w:jc w:val="both"/>
        <w:rPr>
          <w:color w:val="22272F"/>
          <w:sz w:val="23"/>
          <w:szCs w:val="23"/>
        </w:rPr>
      </w:pPr>
      <w:r>
        <w:rPr>
          <w:color w:val="22272F"/>
          <w:sz w:val="23"/>
          <w:szCs w:val="23"/>
        </w:rPr>
        <w:t>формирования Программы;</w:t>
      </w:r>
    </w:p>
    <w:p w:rsidR="005D4E26" w:rsidRDefault="005D4E26" w:rsidP="005D4E26">
      <w:pPr>
        <w:pStyle w:val="s1"/>
        <w:jc w:val="both"/>
        <w:rPr>
          <w:color w:val="22272F"/>
          <w:sz w:val="23"/>
          <w:szCs w:val="23"/>
        </w:rPr>
      </w:pPr>
      <w:r>
        <w:rPr>
          <w:color w:val="22272F"/>
          <w:sz w:val="23"/>
          <w:szCs w:val="23"/>
        </w:rPr>
        <w:t>анализа профессиональной деятельности;</w:t>
      </w:r>
    </w:p>
    <w:p w:rsidR="005D4E26" w:rsidRDefault="005D4E26" w:rsidP="005D4E26">
      <w:pPr>
        <w:pStyle w:val="s1"/>
        <w:jc w:val="both"/>
        <w:rPr>
          <w:color w:val="22272F"/>
          <w:sz w:val="23"/>
          <w:szCs w:val="23"/>
        </w:rPr>
      </w:pPr>
      <w:r>
        <w:rPr>
          <w:color w:val="22272F"/>
          <w:sz w:val="23"/>
          <w:szCs w:val="23"/>
        </w:rPr>
        <w:t>взаимодействия с семьями;</w:t>
      </w:r>
    </w:p>
    <w:p w:rsidR="005D4E26" w:rsidRDefault="005D4E26" w:rsidP="005D4E26">
      <w:pPr>
        <w:pStyle w:val="s1"/>
        <w:jc w:val="both"/>
        <w:rPr>
          <w:color w:val="22272F"/>
          <w:sz w:val="23"/>
          <w:szCs w:val="23"/>
        </w:rPr>
      </w:pPr>
      <w:r>
        <w:rPr>
          <w:color w:val="22272F"/>
          <w:sz w:val="23"/>
          <w:szCs w:val="23"/>
        </w:rPr>
        <w:t>в) изучения характеристик образования детей в возрасте от 2 месяцев до 8 лет;</w:t>
      </w:r>
    </w:p>
    <w:p w:rsidR="005D4E26" w:rsidRDefault="005D4E26" w:rsidP="005D4E26">
      <w:pPr>
        <w:pStyle w:val="s1"/>
        <w:jc w:val="both"/>
        <w:rPr>
          <w:color w:val="22272F"/>
          <w:sz w:val="23"/>
          <w:szCs w:val="23"/>
        </w:rPr>
      </w:pPr>
      <w:r>
        <w:rPr>
          <w:color w:val="22272F"/>
          <w:sz w:val="23"/>
          <w:szCs w:val="23"/>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D4E26" w:rsidRDefault="005D4E26" w:rsidP="005D4E26">
      <w:pPr>
        <w:pStyle w:val="s1"/>
        <w:jc w:val="both"/>
        <w:rPr>
          <w:color w:val="22272F"/>
          <w:sz w:val="23"/>
          <w:szCs w:val="23"/>
        </w:rPr>
      </w:pPr>
      <w:r>
        <w:rPr>
          <w:color w:val="22272F"/>
          <w:sz w:val="23"/>
          <w:szCs w:val="23"/>
        </w:rPr>
        <w:t>4.5. Целевые ориентиры не могут служить непосредственным основанием при решении управленческих задач, включая:</w:t>
      </w:r>
    </w:p>
    <w:p w:rsidR="005D4E26" w:rsidRDefault="005D4E26" w:rsidP="005D4E26">
      <w:pPr>
        <w:pStyle w:val="s1"/>
        <w:jc w:val="both"/>
        <w:rPr>
          <w:color w:val="22272F"/>
          <w:sz w:val="23"/>
          <w:szCs w:val="23"/>
        </w:rPr>
      </w:pPr>
      <w:r>
        <w:rPr>
          <w:color w:val="22272F"/>
          <w:sz w:val="23"/>
          <w:szCs w:val="23"/>
        </w:rPr>
        <w:t>аттестацию педагогических кадров;</w:t>
      </w:r>
    </w:p>
    <w:p w:rsidR="005D4E26" w:rsidRDefault="005D4E26" w:rsidP="005D4E26">
      <w:pPr>
        <w:pStyle w:val="s1"/>
        <w:jc w:val="both"/>
        <w:rPr>
          <w:color w:val="22272F"/>
          <w:sz w:val="23"/>
          <w:szCs w:val="23"/>
        </w:rPr>
      </w:pPr>
      <w:r>
        <w:rPr>
          <w:color w:val="22272F"/>
          <w:sz w:val="23"/>
          <w:szCs w:val="23"/>
        </w:rPr>
        <w:t>оценку качества образования;</w:t>
      </w:r>
    </w:p>
    <w:p w:rsidR="005D4E26" w:rsidRDefault="005D4E26" w:rsidP="005D4E26">
      <w:pPr>
        <w:pStyle w:val="s1"/>
        <w:jc w:val="both"/>
        <w:rPr>
          <w:color w:val="22272F"/>
          <w:sz w:val="23"/>
          <w:szCs w:val="23"/>
        </w:rPr>
      </w:pPr>
      <w:r>
        <w:rPr>
          <w:color w:val="22272F"/>
          <w:sz w:val="23"/>
          <w:szCs w:val="23"/>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D4E26" w:rsidRDefault="005D4E26" w:rsidP="005D4E26">
      <w:pPr>
        <w:pStyle w:val="s1"/>
        <w:jc w:val="both"/>
        <w:rPr>
          <w:color w:val="22272F"/>
          <w:sz w:val="23"/>
          <w:szCs w:val="23"/>
        </w:rPr>
      </w:pPr>
      <w:r>
        <w:rPr>
          <w:color w:val="22272F"/>
          <w:sz w:val="23"/>
          <w:szCs w:val="23"/>
        </w:rPr>
        <w:t>оценку выполнения муниципального (государственного) задания посредством их включения в показатели качества выполнения задания;</w:t>
      </w:r>
    </w:p>
    <w:p w:rsidR="005D4E26" w:rsidRDefault="005D4E26" w:rsidP="005D4E26">
      <w:pPr>
        <w:pStyle w:val="s1"/>
        <w:jc w:val="both"/>
        <w:rPr>
          <w:color w:val="22272F"/>
          <w:sz w:val="23"/>
          <w:szCs w:val="23"/>
        </w:rPr>
      </w:pPr>
      <w:r>
        <w:rPr>
          <w:color w:val="22272F"/>
          <w:sz w:val="23"/>
          <w:szCs w:val="23"/>
        </w:rPr>
        <w:t>распределение стимулирующего фонда оплаты труда работников Организации.</w:t>
      </w:r>
    </w:p>
    <w:p w:rsidR="005D4E26" w:rsidRDefault="005D4E26" w:rsidP="005D4E26">
      <w:pPr>
        <w:pStyle w:val="s1"/>
        <w:jc w:val="both"/>
        <w:rPr>
          <w:color w:val="22272F"/>
          <w:sz w:val="23"/>
          <w:szCs w:val="23"/>
        </w:rPr>
      </w:pPr>
      <w:r>
        <w:rPr>
          <w:color w:val="22272F"/>
          <w:sz w:val="23"/>
          <w:szCs w:val="23"/>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D4E26" w:rsidRDefault="005D4E26" w:rsidP="005D4E26">
      <w:pPr>
        <w:pStyle w:val="s1"/>
        <w:jc w:val="both"/>
        <w:rPr>
          <w:color w:val="22272F"/>
          <w:sz w:val="23"/>
          <w:szCs w:val="23"/>
        </w:rPr>
      </w:pPr>
      <w:r>
        <w:rPr>
          <w:color w:val="22272F"/>
          <w:sz w:val="23"/>
          <w:szCs w:val="23"/>
        </w:rPr>
        <w:t>Целевые ориентиры образования в младенческом и раннем возрасте:</w:t>
      </w:r>
    </w:p>
    <w:p w:rsidR="005D4E26" w:rsidRDefault="005D4E26" w:rsidP="005D4E26">
      <w:pPr>
        <w:pStyle w:val="s1"/>
        <w:jc w:val="both"/>
        <w:rPr>
          <w:color w:val="22272F"/>
          <w:sz w:val="23"/>
          <w:szCs w:val="23"/>
        </w:rPr>
      </w:pPr>
      <w:r>
        <w:rPr>
          <w:color w:val="22272F"/>
          <w:sz w:val="23"/>
          <w:szCs w:val="23"/>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D4E26" w:rsidRDefault="005D4E26" w:rsidP="005D4E26">
      <w:pPr>
        <w:pStyle w:val="s1"/>
        <w:jc w:val="both"/>
        <w:rPr>
          <w:color w:val="22272F"/>
          <w:sz w:val="23"/>
          <w:szCs w:val="23"/>
        </w:rPr>
      </w:pPr>
      <w:r>
        <w:rPr>
          <w:color w:val="22272F"/>
          <w:sz w:val="23"/>
          <w:szCs w:val="23"/>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D4E26" w:rsidRDefault="005D4E26" w:rsidP="005D4E26">
      <w:pPr>
        <w:pStyle w:val="s1"/>
        <w:jc w:val="both"/>
        <w:rPr>
          <w:color w:val="22272F"/>
          <w:sz w:val="23"/>
          <w:szCs w:val="23"/>
        </w:rPr>
      </w:pPr>
      <w:r>
        <w:rPr>
          <w:color w:val="22272F"/>
          <w:sz w:val="23"/>
          <w:szCs w:val="23"/>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D4E26" w:rsidRDefault="005D4E26" w:rsidP="005D4E26">
      <w:pPr>
        <w:pStyle w:val="s1"/>
        <w:jc w:val="both"/>
        <w:rPr>
          <w:color w:val="22272F"/>
          <w:sz w:val="23"/>
          <w:szCs w:val="23"/>
        </w:rPr>
      </w:pPr>
      <w:r>
        <w:rPr>
          <w:color w:val="22272F"/>
          <w:sz w:val="23"/>
          <w:szCs w:val="23"/>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D4E26" w:rsidRDefault="005D4E26" w:rsidP="005D4E26">
      <w:pPr>
        <w:pStyle w:val="s1"/>
        <w:jc w:val="both"/>
        <w:rPr>
          <w:color w:val="22272F"/>
          <w:sz w:val="23"/>
          <w:szCs w:val="23"/>
        </w:rPr>
      </w:pPr>
      <w:r>
        <w:rPr>
          <w:color w:val="22272F"/>
          <w:sz w:val="23"/>
          <w:szCs w:val="23"/>
        </w:rPr>
        <w:t>проявляет интерес к сверстникам; наблюдает за их действиями и подражает им;</w:t>
      </w:r>
    </w:p>
    <w:p w:rsidR="005D4E26" w:rsidRDefault="005D4E26" w:rsidP="005D4E26">
      <w:pPr>
        <w:pStyle w:val="s1"/>
        <w:jc w:val="both"/>
        <w:rPr>
          <w:color w:val="22272F"/>
          <w:sz w:val="23"/>
          <w:szCs w:val="23"/>
        </w:rPr>
      </w:pPr>
      <w:r>
        <w:rPr>
          <w:color w:val="22272F"/>
          <w:sz w:val="23"/>
          <w:szCs w:val="23"/>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D4E26" w:rsidRDefault="005D4E26" w:rsidP="005D4E26">
      <w:pPr>
        <w:pStyle w:val="s1"/>
        <w:jc w:val="both"/>
        <w:rPr>
          <w:color w:val="22272F"/>
          <w:sz w:val="23"/>
          <w:szCs w:val="23"/>
        </w:rPr>
      </w:pPr>
      <w:r>
        <w:rPr>
          <w:color w:val="22272F"/>
          <w:sz w:val="23"/>
          <w:szCs w:val="23"/>
        </w:rPr>
        <w:t>у ребенка развита крупная моторика, он стремится осваивать различные виды движения (бег, лазанье, перешагивание и пр.).</w:t>
      </w:r>
    </w:p>
    <w:p w:rsidR="005D4E26" w:rsidRDefault="005D4E26" w:rsidP="005D4E26">
      <w:pPr>
        <w:pStyle w:val="s1"/>
        <w:jc w:val="both"/>
        <w:rPr>
          <w:color w:val="22272F"/>
          <w:sz w:val="23"/>
          <w:szCs w:val="23"/>
        </w:rPr>
      </w:pPr>
      <w:r>
        <w:rPr>
          <w:color w:val="22272F"/>
          <w:sz w:val="23"/>
          <w:szCs w:val="23"/>
        </w:rPr>
        <w:t>Целевые ориентиры на этапе завершения дошкольного образования:</w:t>
      </w:r>
    </w:p>
    <w:p w:rsidR="005D4E26" w:rsidRDefault="005D4E26" w:rsidP="005D4E26">
      <w:pPr>
        <w:pStyle w:val="s1"/>
        <w:jc w:val="both"/>
        <w:rPr>
          <w:color w:val="22272F"/>
          <w:sz w:val="23"/>
          <w:szCs w:val="23"/>
        </w:rPr>
      </w:pPr>
      <w:r>
        <w:rPr>
          <w:color w:val="22272F"/>
          <w:sz w:val="23"/>
          <w:szCs w:val="23"/>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D4E26" w:rsidRDefault="005D4E26" w:rsidP="005D4E26">
      <w:pPr>
        <w:pStyle w:val="s1"/>
        <w:jc w:val="both"/>
        <w:rPr>
          <w:color w:val="22272F"/>
          <w:sz w:val="23"/>
          <w:szCs w:val="23"/>
        </w:rPr>
      </w:pPr>
      <w:r>
        <w:rPr>
          <w:color w:val="22272F"/>
          <w:sz w:val="23"/>
          <w:szCs w:val="2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D4E26" w:rsidRDefault="005D4E26" w:rsidP="005D4E26">
      <w:pPr>
        <w:pStyle w:val="s1"/>
        <w:jc w:val="both"/>
        <w:rPr>
          <w:color w:val="22272F"/>
          <w:sz w:val="23"/>
          <w:szCs w:val="23"/>
        </w:rPr>
      </w:pPr>
      <w:r>
        <w:rPr>
          <w:color w:val="22272F"/>
          <w:sz w:val="23"/>
          <w:szCs w:val="23"/>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D4E26" w:rsidRDefault="005D4E26" w:rsidP="005D4E26">
      <w:pPr>
        <w:pStyle w:val="s1"/>
        <w:jc w:val="both"/>
        <w:rPr>
          <w:color w:val="22272F"/>
          <w:sz w:val="23"/>
          <w:szCs w:val="23"/>
        </w:rPr>
      </w:pPr>
      <w:r>
        <w:rPr>
          <w:color w:val="22272F"/>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D4E26" w:rsidRDefault="005D4E26" w:rsidP="005D4E26">
      <w:pPr>
        <w:pStyle w:val="s1"/>
        <w:jc w:val="both"/>
        <w:rPr>
          <w:color w:val="22272F"/>
          <w:sz w:val="23"/>
          <w:szCs w:val="23"/>
        </w:rPr>
      </w:pPr>
      <w:r>
        <w:rPr>
          <w:color w:val="22272F"/>
          <w:sz w:val="23"/>
          <w:szCs w:val="2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D4E26" w:rsidRDefault="005D4E26" w:rsidP="005D4E26">
      <w:pPr>
        <w:pStyle w:val="s1"/>
        <w:jc w:val="both"/>
        <w:rPr>
          <w:color w:val="22272F"/>
          <w:sz w:val="23"/>
          <w:szCs w:val="23"/>
        </w:rPr>
      </w:pPr>
      <w:r>
        <w:rPr>
          <w:color w:val="22272F"/>
          <w:sz w:val="23"/>
          <w:szCs w:val="23"/>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D4E26" w:rsidRDefault="005D4E26" w:rsidP="005D4E26">
      <w:pPr>
        <w:pStyle w:val="s1"/>
        <w:jc w:val="both"/>
        <w:rPr>
          <w:color w:val="22272F"/>
          <w:sz w:val="23"/>
          <w:szCs w:val="23"/>
        </w:rPr>
      </w:pPr>
      <w:r>
        <w:rPr>
          <w:color w:val="22272F"/>
          <w:sz w:val="23"/>
          <w:szCs w:val="2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D4E26" w:rsidRDefault="005D4E26" w:rsidP="005D4E26">
      <w:pPr>
        <w:pStyle w:val="s1"/>
        <w:jc w:val="both"/>
        <w:rPr>
          <w:color w:val="22272F"/>
          <w:sz w:val="23"/>
          <w:szCs w:val="23"/>
        </w:rPr>
      </w:pPr>
      <w:r>
        <w:rPr>
          <w:color w:val="22272F"/>
          <w:sz w:val="23"/>
          <w:szCs w:val="23"/>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D4E26" w:rsidRDefault="005D4E26" w:rsidP="005D4E26">
      <w:pPr>
        <w:pStyle w:val="s1"/>
        <w:jc w:val="both"/>
        <w:rPr>
          <w:color w:val="22272F"/>
          <w:sz w:val="23"/>
          <w:szCs w:val="23"/>
        </w:rPr>
      </w:pPr>
      <w:r>
        <w:rPr>
          <w:color w:val="22272F"/>
          <w:sz w:val="23"/>
          <w:szCs w:val="23"/>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D4E26" w:rsidRDefault="005D4E26" w:rsidP="005D4E26">
      <w:pPr>
        <w:pStyle w:val="HTML"/>
        <w:jc w:val="both"/>
        <w:rPr>
          <w:color w:val="22272F"/>
        </w:rPr>
      </w:pPr>
      <w:r>
        <w:rPr>
          <w:color w:val="22272F"/>
        </w:rPr>
        <w:t>______________________________</w:t>
      </w:r>
    </w:p>
    <w:p w:rsidR="005D4E26" w:rsidRDefault="005D4E26" w:rsidP="005D4E26">
      <w:pPr>
        <w:pStyle w:val="s1"/>
        <w:jc w:val="both"/>
        <w:rPr>
          <w:color w:val="22272F"/>
          <w:sz w:val="23"/>
          <w:szCs w:val="23"/>
        </w:rPr>
      </w:pPr>
      <w:r>
        <w:rPr>
          <w:color w:val="22272F"/>
          <w:sz w:val="23"/>
          <w:szCs w:val="23"/>
        </w:rPr>
        <w:t>*(1) Российская газета, 25 декабря 1993 г.; Собрание законодательства Российской Федерации 2009, N 1, ст. 1, ст. 2.</w:t>
      </w:r>
    </w:p>
    <w:p w:rsidR="005D4E26" w:rsidRDefault="005D4E26" w:rsidP="005D4E26">
      <w:pPr>
        <w:pStyle w:val="s1"/>
        <w:jc w:val="both"/>
        <w:rPr>
          <w:color w:val="22272F"/>
          <w:sz w:val="23"/>
          <w:szCs w:val="23"/>
        </w:rPr>
      </w:pPr>
      <w:r>
        <w:rPr>
          <w:color w:val="22272F"/>
          <w:sz w:val="23"/>
          <w:szCs w:val="23"/>
        </w:rPr>
        <w:t>*(2) Сборник международных договоров СССР, 1993, выпуск XLVI.</w:t>
      </w:r>
    </w:p>
    <w:p w:rsidR="005D4E26" w:rsidRDefault="005D4E26" w:rsidP="005D4E26">
      <w:pPr>
        <w:pStyle w:val="s1"/>
        <w:jc w:val="both"/>
        <w:rPr>
          <w:color w:val="22272F"/>
          <w:sz w:val="23"/>
          <w:szCs w:val="23"/>
        </w:rPr>
      </w:pPr>
      <w:r>
        <w:rPr>
          <w:color w:val="22272F"/>
          <w:sz w:val="23"/>
          <w:szCs w:val="23"/>
        </w:rPr>
        <w:t>*(3)</w:t>
      </w:r>
      <w:r>
        <w:rPr>
          <w:rStyle w:val="apple-converted-space"/>
          <w:color w:val="22272F"/>
          <w:sz w:val="23"/>
          <w:szCs w:val="23"/>
        </w:rPr>
        <w:t> </w:t>
      </w:r>
      <w:hyperlink r:id="rId36" w:anchor="/document/70291362/entry/108170" w:history="1">
        <w:r>
          <w:rPr>
            <w:rStyle w:val="a3"/>
            <w:color w:val="734C9B"/>
            <w:sz w:val="23"/>
            <w:szCs w:val="23"/>
          </w:rPr>
          <w:t>Часть 6 статьи 12</w:t>
        </w:r>
      </w:hyperlink>
      <w:r>
        <w:rPr>
          <w:rStyle w:val="apple-converted-space"/>
          <w:color w:val="22272F"/>
          <w:sz w:val="23"/>
          <w:szCs w:val="23"/>
        </w:rPr>
        <w:t> </w:t>
      </w:r>
      <w:r>
        <w:rPr>
          <w:color w:val="22272F"/>
          <w:sz w:val="23"/>
          <w:szCs w:val="23"/>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4E26" w:rsidRDefault="005D4E26" w:rsidP="005D4E26">
      <w:pPr>
        <w:pStyle w:val="s1"/>
        <w:jc w:val="both"/>
        <w:rPr>
          <w:color w:val="22272F"/>
          <w:sz w:val="23"/>
          <w:szCs w:val="23"/>
        </w:rPr>
      </w:pPr>
      <w:r>
        <w:rPr>
          <w:color w:val="22272F"/>
          <w:sz w:val="23"/>
          <w:szCs w:val="23"/>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D4E26" w:rsidRDefault="005D4E26" w:rsidP="005D4E26">
      <w:pPr>
        <w:pStyle w:val="s1"/>
        <w:jc w:val="both"/>
        <w:rPr>
          <w:color w:val="22272F"/>
          <w:sz w:val="23"/>
          <w:szCs w:val="23"/>
        </w:rPr>
      </w:pPr>
      <w:r>
        <w:rPr>
          <w:color w:val="22272F"/>
          <w:sz w:val="23"/>
          <w:szCs w:val="23"/>
        </w:rPr>
        <w:t>*(5)</w:t>
      </w:r>
      <w:r>
        <w:rPr>
          <w:rStyle w:val="apple-converted-space"/>
          <w:color w:val="22272F"/>
          <w:sz w:val="23"/>
          <w:szCs w:val="23"/>
        </w:rPr>
        <w:t> </w:t>
      </w:r>
      <w:hyperlink r:id="rId37" w:anchor="/document/70291362/entry/108404" w:history="1">
        <w:r>
          <w:rPr>
            <w:rStyle w:val="a3"/>
            <w:color w:val="734C9B"/>
            <w:sz w:val="23"/>
            <w:szCs w:val="23"/>
          </w:rPr>
          <w:t>Пункт 9 части 1 статьи 34</w:t>
        </w:r>
      </w:hyperlink>
      <w:r>
        <w:rPr>
          <w:rStyle w:val="apple-converted-space"/>
          <w:color w:val="22272F"/>
          <w:sz w:val="23"/>
          <w:szCs w:val="23"/>
        </w:rPr>
        <w:t> </w:t>
      </w:r>
      <w:r>
        <w:rPr>
          <w:color w:val="22272F"/>
          <w:sz w:val="23"/>
          <w:szCs w:val="23"/>
        </w:rPr>
        <w:t>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5D4E26" w:rsidRDefault="005D4E26" w:rsidP="005D4E26">
      <w:pPr>
        <w:pStyle w:val="s1"/>
        <w:jc w:val="both"/>
        <w:rPr>
          <w:color w:val="22272F"/>
          <w:sz w:val="23"/>
          <w:szCs w:val="23"/>
        </w:rPr>
      </w:pPr>
      <w:r>
        <w:rPr>
          <w:color w:val="22272F"/>
          <w:sz w:val="23"/>
          <w:szCs w:val="23"/>
        </w:rPr>
        <w:t>*(6)</w:t>
      </w:r>
      <w:r>
        <w:rPr>
          <w:rStyle w:val="apple-converted-space"/>
          <w:color w:val="22272F"/>
          <w:sz w:val="23"/>
          <w:szCs w:val="23"/>
        </w:rPr>
        <w:t> </w:t>
      </w:r>
      <w:hyperlink r:id="rId38" w:anchor="/document/179146/entry/1" w:history="1">
        <w:r>
          <w:rPr>
            <w:rStyle w:val="a3"/>
            <w:color w:val="734C9B"/>
            <w:sz w:val="23"/>
            <w:szCs w:val="23"/>
          </w:rPr>
          <w:t>Статья 1</w:t>
        </w:r>
      </w:hyperlink>
      <w:r>
        <w:rPr>
          <w:rStyle w:val="apple-converted-space"/>
          <w:color w:val="22272F"/>
          <w:sz w:val="23"/>
          <w:szCs w:val="23"/>
        </w:rPr>
        <w:t> </w:t>
      </w:r>
      <w:r>
        <w:rPr>
          <w:color w:val="22272F"/>
          <w:sz w:val="23"/>
          <w:szCs w:val="23"/>
        </w:rPr>
        <w:t>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5D4E26" w:rsidRDefault="005D4E26" w:rsidP="005D4E26">
      <w:pPr>
        <w:pStyle w:val="s1"/>
        <w:jc w:val="both"/>
        <w:rPr>
          <w:color w:val="22272F"/>
          <w:sz w:val="23"/>
          <w:szCs w:val="23"/>
        </w:rPr>
      </w:pPr>
      <w:r>
        <w:rPr>
          <w:color w:val="22272F"/>
          <w:sz w:val="23"/>
          <w:szCs w:val="23"/>
        </w:rPr>
        <w:t>*(7) С учетом положений</w:t>
      </w:r>
      <w:r>
        <w:rPr>
          <w:rStyle w:val="apple-converted-space"/>
          <w:color w:val="22272F"/>
          <w:sz w:val="23"/>
          <w:szCs w:val="23"/>
        </w:rPr>
        <w:t> </w:t>
      </w:r>
      <w:hyperlink r:id="rId39" w:anchor="/document/70291362/entry/108146" w:history="1">
        <w:r>
          <w:rPr>
            <w:rStyle w:val="a3"/>
            <w:color w:val="734C9B"/>
            <w:sz w:val="23"/>
            <w:szCs w:val="23"/>
          </w:rPr>
          <w:t>части 2 статьи 11</w:t>
        </w:r>
      </w:hyperlink>
      <w:r>
        <w:rPr>
          <w:rStyle w:val="apple-converted-space"/>
          <w:color w:val="22272F"/>
          <w:sz w:val="23"/>
          <w:szCs w:val="23"/>
        </w:rPr>
        <w:t> </w:t>
      </w:r>
      <w:r>
        <w:rPr>
          <w:color w:val="22272F"/>
          <w:sz w:val="23"/>
          <w:szCs w:val="23"/>
        </w:rPr>
        <w:t>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5D4E26" w:rsidRDefault="005D4E26" w:rsidP="005D4E26">
      <w:pPr>
        <w:pStyle w:val="s1"/>
        <w:jc w:val="both"/>
        <w:rPr>
          <w:color w:val="22272F"/>
          <w:sz w:val="23"/>
          <w:szCs w:val="23"/>
        </w:rPr>
      </w:pPr>
      <w:r>
        <w:rPr>
          <w:color w:val="22272F"/>
          <w:sz w:val="23"/>
          <w:szCs w:val="23"/>
        </w:rPr>
        <w:t>*(8)</w:t>
      </w:r>
      <w:r>
        <w:rPr>
          <w:rStyle w:val="apple-converted-space"/>
          <w:color w:val="22272F"/>
          <w:sz w:val="23"/>
          <w:szCs w:val="23"/>
        </w:rPr>
        <w:t> </w:t>
      </w:r>
      <w:hyperlink r:id="rId40" w:anchor="/document/70291362/entry/108761" w:history="1">
        <w:r>
          <w:rPr>
            <w:rStyle w:val="a3"/>
            <w:color w:val="734C9B"/>
            <w:sz w:val="23"/>
            <w:szCs w:val="23"/>
          </w:rPr>
          <w:t>Часть 2 статьи 64</w:t>
        </w:r>
      </w:hyperlink>
      <w:r>
        <w:rPr>
          <w:rStyle w:val="apple-converted-space"/>
          <w:color w:val="22272F"/>
          <w:sz w:val="23"/>
          <w:szCs w:val="23"/>
        </w:rPr>
        <w:t> </w:t>
      </w:r>
      <w:r>
        <w:rPr>
          <w:color w:val="22272F"/>
          <w:sz w:val="23"/>
          <w:szCs w:val="23"/>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340AC" w:rsidRPr="005D4E26" w:rsidRDefault="003340AC" w:rsidP="005D4E26"/>
    <w:sectPr w:rsidR="003340AC" w:rsidRPr="005D4E26" w:rsidSect="00202FC0">
      <w:pgSz w:w="11906" w:h="16838" w:code="9"/>
      <w:pgMar w:top="1134" w:right="851" w:bottom="1134" w:left="170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5E"/>
    <w:rsid w:val="00152387"/>
    <w:rsid w:val="00202FC0"/>
    <w:rsid w:val="003340AC"/>
    <w:rsid w:val="005D4E26"/>
    <w:rsid w:val="00AC215E"/>
    <w:rsid w:val="00B26ECB"/>
    <w:rsid w:val="00E766F3"/>
    <w:rsid w:val="00F4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4E26"/>
    <w:rPr>
      <w:color w:val="0000FF"/>
      <w:u w:val="single"/>
    </w:rPr>
  </w:style>
  <w:style w:type="character" w:customStyle="1" w:styleId="apple-converted-space">
    <w:name w:val="apple-converted-space"/>
    <w:basedOn w:val="a0"/>
    <w:rsid w:val="005D4E26"/>
  </w:style>
  <w:style w:type="paragraph" w:customStyle="1" w:styleId="s3">
    <w:name w:val="s_3"/>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D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4E26"/>
    <w:rPr>
      <w:rFonts w:ascii="Courier New" w:eastAsia="Times New Roman" w:hAnsi="Courier New" w:cs="Courier New"/>
      <w:sz w:val="20"/>
      <w:szCs w:val="20"/>
      <w:lang w:eastAsia="ru-RU"/>
    </w:rPr>
  </w:style>
  <w:style w:type="character" w:styleId="a4">
    <w:name w:val="Emphasis"/>
    <w:basedOn w:val="a0"/>
    <w:uiPriority w:val="20"/>
    <w:qFormat/>
    <w:rsid w:val="005D4E26"/>
    <w:rPr>
      <w:i/>
      <w:iCs/>
    </w:rPr>
  </w:style>
  <w:style w:type="paragraph" w:customStyle="1" w:styleId="s16">
    <w:name w:val="s_16"/>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D4E26"/>
  </w:style>
  <w:style w:type="paragraph" w:customStyle="1" w:styleId="s9">
    <w:name w:val="s_9"/>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4E26"/>
    <w:rPr>
      <w:color w:val="0000FF"/>
      <w:u w:val="single"/>
    </w:rPr>
  </w:style>
  <w:style w:type="character" w:customStyle="1" w:styleId="apple-converted-space">
    <w:name w:val="apple-converted-space"/>
    <w:basedOn w:val="a0"/>
    <w:rsid w:val="005D4E26"/>
  </w:style>
  <w:style w:type="paragraph" w:customStyle="1" w:styleId="s3">
    <w:name w:val="s_3"/>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D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4E26"/>
    <w:rPr>
      <w:rFonts w:ascii="Courier New" w:eastAsia="Times New Roman" w:hAnsi="Courier New" w:cs="Courier New"/>
      <w:sz w:val="20"/>
      <w:szCs w:val="20"/>
      <w:lang w:eastAsia="ru-RU"/>
    </w:rPr>
  </w:style>
  <w:style w:type="character" w:styleId="a4">
    <w:name w:val="Emphasis"/>
    <w:basedOn w:val="a0"/>
    <w:uiPriority w:val="20"/>
    <w:qFormat/>
    <w:rsid w:val="005D4E26"/>
    <w:rPr>
      <w:i/>
      <w:iCs/>
    </w:rPr>
  </w:style>
  <w:style w:type="paragraph" w:customStyle="1" w:styleId="s16">
    <w:name w:val="s_16"/>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D4E26"/>
  </w:style>
  <w:style w:type="paragraph" w:customStyle="1" w:styleId="s9">
    <w:name w:val="s_9"/>
    <w:basedOn w:val="a"/>
    <w:rsid w:val="005D4E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589">
      <w:bodyDiv w:val="1"/>
      <w:marLeft w:val="0"/>
      <w:marRight w:val="0"/>
      <w:marTop w:val="0"/>
      <w:marBottom w:val="0"/>
      <w:divBdr>
        <w:top w:val="none" w:sz="0" w:space="0" w:color="auto"/>
        <w:left w:val="none" w:sz="0" w:space="0" w:color="auto"/>
        <w:bottom w:val="none" w:sz="0" w:space="0" w:color="auto"/>
        <w:right w:val="none" w:sz="0" w:space="0" w:color="auto"/>
      </w:divBdr>
      <w:divsChild>
        <w:div w:id="337970047">
          <w:marLeft w:val="0"/>
          <w:marRight w:val="0"/>
          <w:marTop w:val="0"/>
          <w:marBottom w:val="0"/>
          <w:divBdr>
            <w:top w:val="none" w:sz="0" w:space="0" w:color="auto"/>
            <w:left w:val="none" w:sz="0" w:space="0" w:color="auto"/>
            <w:bottom w:val="none" w:sz="0" w:space="0" w:color="auto"/>
            <w:right w:val="none" w:sz="0" w:space="0" w:color="auto"/>
          </w:divBdr>
        </w:div>
        <w:div w:id="955410867">
          <w:marLeft w:val="0"/>
          <w:marRight w:val="0"/>
          <w:marTop w:val="0"/>
          <w:marBottom w:val="0"/>
          <w:divBdr>
            <w:top w:val="none" w:sz="0" w:space="0" w:color="auto"/>
            <w:left w:val="none" w:sz="0" w:space="0" w:color="auto"/>
            <w:bottom w:val="none" w:sz="0" w:space="0" w:color="auto"/>
            <w:right w:val="none" w:sz="0" w:space="0" w:color="auto"/>
          </w:divBdr>
        </w:div>
        <w:div w:id="688025411">
          <w:marLeft w:val="0"/>
          <w:marRight w:val="0"/>
          <w:marTop w:val="0"/>
          <w:marBottom w:val="0"/>
          <w:divBdr>
            <w:top w:val="none" w:sz="0" w:space="0" w:color="auto"/>
            <w:left w:val="none" w:sz="0" w:space="0" w:color="auto"/>
            <w:bottom w:val="none" w:sz="0" w:space="0" w:color="auto"/>
            <w:right w:val="none" w:sz="0" w:space="0" w:color="auto"/>
          </w:divBdr>
        </w:div>
        <w:div w:id="161051665">
          <w:marLeft w:val="0"/>
          <w:marRight w:val="0"/>
          <w:marTop w:val="0"/>
          <w:marBottom w:val="0"/>
          <w:divBdr>
            <w:top w:val="none" w:sz="0" w:space="0" w:color="auto"/>
            <w:left w:val="none" w:sz="0" w:space="0" w:color="auto"/>
            <w:bottom w:val="none" w:sz="0" w:space="0" w:color="auto"/>
            <w:right w:val="none" w:sz="0" w:space="0" w:color="auto"/>
          </w:divBdr>
        </w:div>
        <w:div w:id="1744255438">
          <w:marLeft w:val="0"/>
          <w:marRight w:val="0"/>
          <w:marTop w:val="0"/>
          <w:marBottom w:val="0"/>
          <w:divBdr>
            <w:top w:val="none" w:sz="0" w:space="0" w:color="auto"/>
            <w:left w:val="none" w:sz="0" w:space="0" w:color="auto"/>
            <w:bottom w:val="none" w:sz="0" w:space="0" w:color="auto"/>
            <w:right w:val="none" w:sz="0" w:space="0" w:color="auto"/>
          </w:divBdr>
        </w:div>
        <w:div w:id="741756710">
          <w:marLeft w:val="0"/>
          <w:marRight w:val="0"/>
          <w:marTop w:val="0"/>
          <w:marBottom w:val="0"/>
          <w:divBdr>
            <w:top w:val="none" w:sz="0" w:space="0" w:color="auto"/>
            <w:left w:val="none" w:sz="0" w:space="0" w:color="auto"/>
            <w:bottom w:val="none" w:sz="0" w:space="0" w:color="auto"/>
            <w:right w:val="none" w:sz="0" w:space="0" w:color="auto"/>
          </w:divBdr>
        </w:div>
        <w:div w:id="372996186">
          <w:marLeft w:val="0"/>
          <w:marRight w:val="0"/>
          <w:marTop w:val="0"/>
          <w:marBottom w:val="0"/>
          <w:divBdr>
            <w:top w:val="none" w:sz="0" w:space="0" w:color="auto"/>
            <w:left w:val="none" w:sz="0" w:space="0" w:color="auto"/>
            <w:bottom w:val="none" w:sz="0" w:space="0" w:color="auto"/>
            <w:right w:val="none" w:sz="0" w:space="0" w:color="auto"/>
          </w:divBdr>
        </w:div>
        <w:div w:id="1208183439">
          <w:marLeft w:val="0"/>
          <w:marRight w:val="0"/>
          <w:marTop w:val="0"/>
          <w:marBottom w:val="0"/>
          <w:divBdr>
            <w:top w:val="none" w:sz="0" w:space="0" w:color="auto"/>
            <w:left w:val="none" w:sz="0" w:space="0" w:color="auto"/>
            <w:bottom w:val="none" w:sz="0" w:space="0" w:color="auto"/>
            <w:right w:val="none" w:sz="0" w:space="0" w:color="auto"/>
          </w:divBdr>
        </w:div>
        <w:div w:id="182717882">
          <w:marLeft w:val="0"/>
          <w:marRight w:val="0"/>
          <w:marTop w:val="0"/>
          <w:marBottom w:val="0"/>
          <w:divBdr>
            <w:top w:val="none" w:sz="0" w:space="0" w:color="auto"/>
            <w:left w:val="none" w:sz="0" w:space="0" w:color="auto"/>
            <w:bottom w:val="none" w:sz="0" w:space="0" w:color="auto"/>
            <w:right w:val="none" w:sz="0" w:space="0" w:color="auto"/>
          </w:divBdr>
        </w:div>
        <w:div w:id="456070034">
          <w:marLeft w:val="0"/>
          <w:marRight w:val="0"/>
          <w:marTop w:val="0"/>
          <w:marBottom w:val="0"/>
          <w:divBdr>
            <w:top w:val="none" w:sz="0" w:space="0" w:color="auto"/>
            <w:left w:val="none" w:sz="0" w:space="0" w:color="auto"/>
            <w:bottom w:val="none" w:sz="0" w:space="0" w:color="auto"/>
            <w:right w:val="none" w:sz="0" w:space="0" w:color="auto"/>
          </w:divBdr>
        </w:div>
        <w:div w:id="1626887946">
          <w:marLeft w:val="0"/>
          <w:marRight w:val="0"/>
          <w:marTop w:val="0"/>
          <w:marBottom w:val="0"/>
          <w:divBdr>
            <w:top w:val="none" w:sz="0" w:space="0" w:color="auto"/>
            <w:left w:val="none" w:sz="0" w:space="0" w:color="auto"/>
            <w:bottom w:val="none" w:sz="0" w:space="0" w:color="auto"/>
            <w:right w:val="none" w:sz="0" w:space="0" w:color="auto"/>
          </w:divBdr>
        </w:div>
        <w:div w:id="1034844272">
          <w:marLeft w:val="0"/>
          <w:marRight w:val="0"/>
          <w:marTop w:val="0"/>
          <w:marBottom w:val="0"/>
          <w:divBdr>
            <w:top w:val="none" w:sz="0" w:space="0" w:color="auto"/>
            <w:left w:val="none" w:sz="0" w:space="0" w:color="auto"/>
            <w:bottom w:val="none" w:sz="0" w:space="0" w:color="auto"/>
            <w:right w:val="none" w:sz="0" w:space="0" w:color="auto"/>
          </w:divBdr>
        </w:div>
        <w:div w:id="174850638">
          <w:marLeft w:val="0"/>
          <w:marRight w:val="0"/>
          <w:marTop w:val="0"/>
          <w:marBottom w:val="0"/>
          <w:divBdr>
            <w:top w:val="none" w:sz="0" w:space="0" w:color="auto"/>
            <w:left w:val="none" w:sz="0" w:space="0" w:color="auto"/>
            <w:bottom w:val="none" w:sz="0" w:space="0" w:color="auto"/>
            <w:right w:val="none" w:sz="0" w:space="0" w:color="auto"/>
          </w:divBdr>
        </w:div>
        <w:div w:id="2064910404">
          <w:marLeft w:val="0"/>
          <w:marRight w:val="0"/>
          <w:marTop w:val="0"/>
          <w:marBottom w:val="0"/>
          <w:divBdr>
            <w:top w:val="none" w:sz="0" w:space="0" w:color="auto"/>
            <w:left w:val="none" w:sz="0" w:space="0" w:color="auto"/>
            <w:bottom w:val="none" w:sz="0" w:space="0" w:color="auto"/>
            <w:right w:val="none" w:sz="0" w:space="0" w:color="auto"/>
          </w:divBdr>
        </w:div>
        <w:div w:id="422603377">
          <w:marLeft w:val="0"/>
          <w:marRight w:val="0"/>
          <w:marTop w:val="0"/>
          <w:marBottom w:val="0"/>
          <w:divBdr>
            <w:top w:val="none" w:sz="0" w:space="0" w:color="auto"/>
            <w:left w:val="none" w:sz="0" w:space="0" w:color="auto"/>
            <w:bottom w:val="none" w:sz="0" w:space="0" w:color="auto"/>
            <w:right w:val="none" w:sz="0" w:space="0" w:color="auto"/>
          </w:divBdr>
        </w:div>
        <w:div w:id="656154668">
          <w:marLeft w:val="0"/>
          <w:marRight w:val="0"/>
          <w:marTop w:val="0"/>
          <w:marBottom w:val="0"/>
          <w:divBdr>
            <w:top w:val="none" w:sz="0" w:space="0" w:color="auto"/>
            <w:left w:val="none" w:sz="0" w:space="0" w:color="auto"/>
            <w:bottom w:val="none" w:sz="0" w:space="0" w:color="auto"/>
            <w:right w:val="none" w:sz="0" w:space="0" w:color="auto"/>
          </w:divBdr>
        </w:div>
        <w:div w:id="1414859012">
          <w:marLeft w:val="0"/>
          <w:marRight w:val="0"/>
          <w:marTop w:val="0"/>
          <w:marBottom w:val="0"/>
          <w:divBdr>
            <w:top w:val="none" w:sz="0" w:space="0" w:color="auto"/>
            <w:left w:val="none" w:sz="0" w:space="0" w:color="auto"/>
            <w:bottom w:val="none" w:sz="0" w:space="0" w:color="auto"/>
            <w:right w:val="none" w:sz="0" w:space="0" w:color="auto"/>
          </w:divBdr>
        </w:div>
        <w:div w:id="2073188707">
          <w:marLeft w:val="0"/>
          <w:marRight w:val="0"/>
          <w:marTop w:val="0"/>
          <w:marBottom w:val="0"/>
          <w:divBdr>
            <w:top w:val="none" w:sz="0" w:space="0" w:color="auto"/>
            <w:left w:val="none" w:sz="0" w:space="0" w:color="auto"/>
            <w:bottom w:val="none" w:sz="0" w:space="0" w:color="auto"/>
            <w:right w:val="none" w:sz="0" w:space="0" w:color="auto"/>
          </w:divBdr>
        </w:div>
        <w:div w:id="999819592">
          <w:marLeft w:val="0"/>
          <w:marRight w:val="0"/>
          <w:marTop w:val="0"/>
          <w:marBottom w:val="0"/>
          <w:divBdr>
            <w:top w:val="none" w:sz="0" w:space="0" w:color="auto"/>
            <w:left w:val="none" w:sz="0" w:space="0" w:color="auto"/>
            <w:bottom w:val="none" w:sz="0" w:space="0" w:color="auto"/>
            <w:right w:val="none" w:sz="0" w:space="0" w:color="auto"/>
          </w:divBdr>
        </w:div>
        <w:div w:id="739180798">
          <w:marLeft w:val="0"/>
          <w:marRight w:val="0"/>
          <w:marTop w:val="0"/>
          <w:marBottom w:val="0"/>
          <w:divBdr>
            <w:top w:val="none" w:sz="0" w:space="0" w:color="auto"/>
            <w:left w:val="none" w:sz="0" w:space="0" w:color="auto"/>
            <w:bottom w:val="none" w:sz="0" w:space="0" w:color="auto"/>
            <w:right w:val="none" w:sz="0" w:space="0" w:color="auto"/>
          </w:divBdr>
        </w:div>
        <w:div w:id="295260954">
          <w:marLeft w:val="0"/>
          <w:marRight w:val="0"/>
          <w:marTop w:val="0"/>
          <w:marBottom w:val="0"/>
          <w:divBdr>
            <w:top w:val="none" w:sz="0" w:space="0" w:color="auto"/>
            <w:left w:val="none" w:sz="0" w:space="0" w:color="auto"/>
            <w:bottom w:val="none" w:sz="0" w:space="0" w:color="auto"/>
            <w:right w:val="none" w:sz="0" w:space="0" w:color="auto"/>
          </w:divBdr>
        </w:div>
        <w:div w:id="786311810">
          <w:marLeft w:val="0"/>
          <w:marRight w:val="0"/>
          <w:marTop w:val="0"/>
          <w:marBottom w:val="0"/>
          <w:divBdr>
            <w:top w:val="none" w:sz="0" w:space="0" w:color="auto"/>
            <w:left w:val="none" w:sz="0" w:space="0" w:color="auto"/>
            <w:bottom w:val="none" w:sz="0" w:space="0" w:color="auto"/>
            <w:right w:val="none" w:sz="0" w:space="0" w:color="auto"/>
          </w:divBdr>
        </w:div>
        <w:div w:id="1665160231">
          <w:marLeft w:val="0"/>
          <w:marRight w:val="0"/>
          <w:marTop w:val="0"/>
          <w:marBottom w:val="0"/>
          <w:divBdr>
            <w:top w:val="none" w:sz="0" w:space="0" w:color="auto"/>
            <w:left w:val="none" w:sz="0" w:space="0" w:color="auto"/>
            <w:bottom w:val="none" w:sz="0" w:space="0" w:color="auto"/>
            <w:right w:val="none" w:sz="0" w:space="0" w:color="auto"/>
          </w:divBdr>
        </w:div>
        <w:div w:id="1912621632">
          <w:marLeft w:val="0"/>
          <w:marRight w:val="0"/>
          <w:marTop w:val="0"/>
          <w:marBottom w:val="0"/>
          <w:divBdr>
            <w:top w:val="none" w:sz="0" w:space="0" w:color="auto"/>
            <w:left w:val="none" w:sz="0" w:space="0" w:color="auto"/>
            <w:bottom w:val="none" w:sz="0" w:space="0" w:color="auto"/>
            <w:right w:val="none" w:sz="0" w:space="0" w:color="auto"/>
          </w:divBdr>
        </w:div>
        <w:div w:id="134153310">
          <w:marLeft w:val="0"/>
          <w:marRight w:val="0"/>
          <w:marTop w:val="0"/>
          <w:marBottom w:val="0"/>
          <w:divBdr>
            <w:top w:val="none" w:sz="0" w:space="0" w:color="auto"/>
            <w:left w:val="none" w:sz="0" w:space="0" w:color="auto"/>
            <w:bottom w:val="none" w:sz="0" w:space="0" w:color="auto"/>
            <w:right w:val="none" w:sz="0" w:space="0" w:color="auto"/>
          </w:divBdr>
        </w:div>
        <w:div w:id="439304521">
          <w:marLeft w:val="0"/>
          <w:marRight w:val="0"/>
          <w:marTop w:val="0"/>
          <w:marBottom w:val="0"/>
          <w:divBdr>
            <w:top w:val="none" w:sz="0" w:space="0" w:color="auto"/>
            <w:left w:val="none" w:sz="0" w:space="0" w:color="auto"/>
            <w:bottom w:val="none" w:sz="0" w:space="0" w:color="auto"/>
            <w:right w:val="none" w:sz="0" w:space="0" w:color="auto"/>
          </w:divBdr>
        </w:div>
        <w:div w:id="563445494">
          <w:marLeft w:val="0"/>
          <w:marRight w:val="0"/>
          <w:marTop w:val="0"/>
          <w:marBottom w:val="0"/>
          <w:divBdr>
            <w:top w:val="none" w:sz="0" w:space="0" w:color="auto"/>
            <w:left w:val="none" w:sz="0" w:space="0" w:color="auto"/>
            <w:bottom w:val="none" w:sz="0" w:space="0" w:color="auto"/>
            <w:right w:val="none" w:sz="0" w:space="0" w:color="auto"/>
          </w:divBdr>
        </w:div>
        <w:div w:id="1094475056">
          <w:marLeft w:val="0"/>
          <w:marRight w:val="0"/>
          <w:marTop w:val="0"/>
          <w:marBottom w:val="0"/>
          <w:divBdr>
            <w:top w:val="none" w:sz="0" w:space="0" w:color="auto"/>
            <w:left w:val="none" w:sz="0" w:space="0" w:color="auto"/>
            <w:bottom w:val="none" w:sz="0" w:space="0" w:color="auto"/>
            <w:right w:val="none" w:sz="0" w:space="0" w:color="auto"/>
          </w:divBdr>
        </w:div>
        <w:div w:id="779181194">
          <w:marLeft w:val="0"/>
          <w:marRight w:val="0"/>
          <w:marTop w:val="0"/>
          <w:marBottom w:val="0"/>
          <w:divBdr>
            <w:top w:val="none" w:sz="0" w:space="0" w:color="auto"/>
            <w:left w:val="none" w:sz="0" w:space="0" w:color="auto"/>
            <w:bottom w:val="none" w:sz="0" w:space="0" w:color="auto"/>
            <w:right w:val="none" w:sz="0" w:space="0" w:color="auto"/>
          </w:divBdr>
        </w:div>
        <w:div w:id="924650627">
          <w:marLeft w:val="0"/>
          <w:marRight w:val="0"/>
          <w:marTop w:val="0"/>
          <w:marBottom w:val="0"/>
          <w:divBdr>
            <w:top w:val="none" w:sz="0" w:space="0" w:color="auto"/>
            <w:left w:val="none" w:sz="0" w:space="0" w:color="auto"/>
            <w:bottom w:val="none" w:sz="0" w:space="0" w:color="auto"/>
            <w:right w:val="none" w:sz="0" w:space="0" w:color="auto"/>
          </w:divBdr>
        </w:div>
        <w:div w:id="252396825">
          <w:marLeft w:val="0"/>
          <w:marRight w:val="0"/>
          <w:marTop w:val="0"/>
          <w:marBottom w:val="0"/>
          <w:divBdr>
            <w:top w:val="none" w:sz="0" w:space="0" w:color="auto"/>
            <w:left w:val="none" w:sz="0" w:space="0" w:color="auto"/>
            <w:bottom w:val="none" w:sz="0" w:space="0" w:color="auto"/>
            <w:right w:val="none" w:sz="0" w:space="0" w:color="auto"/>
          </w:divBdr>
        </w:div>
        <w:div w:id="2113434375">
          <w:marLeft w:val="0"/>
          <w:marRight w:val="0"/>
          <w:marTop w:val="0"/>
          <w:marBottom w:val="0"/>
          <w:divBdr>
            <w:top w:val="none" w:sz="0" w:space="0" w:color="auto"/>
            <w:left w:val="none" w:sz="0" w:space="0" w:color="auto"/>
            <w:bottom w:val="none" w:sz="0" w:space="0" w:color="auto"/>
            <w:right w:val="none" w:sz="0" w:space="0" w:color="auto"/>
          </w:divBdr>
        </w:div>
        <w:div w:id="2105954786">
          <w:marLeft w:val="0"/>
          <w:marRight w:val="0"/>
          <w:marTop w:val="0"/>
          <w:marBottom w:val="0"/>
          <w:divBdr>
            <w:top w:val="none" w:sz="0" w:space="0" w:color="auto"/>
            <w:left w:val="none" w:sz="0" w:space="0" w:color="auto"/>
            <w:bottom w:val="none" w:sz="0" w:space="0" w:color="auto"/>
            <w:right w:val="none" w:sz="0" w:space="0" w:color="auto"/>
          </w:divBdr>
        </w:div>
        <w:div w:id="2059816602">
          <w:marLeft w:val="0"/>
          <w:marRight w:val="0"/>
          <w:marTop w:val="0"/>
          <w:marBottom w:val="0"/>
          <w:divBdr>
            <w:top w:val="none" w:sz="0" w:space="0" w:color="auto"/>
            <w:left w:val="none" w:sz="0" w:space="0" w:color="auto"/>
            <w:bottom w:val="none" w:sz="0" w:space="0" w:color="auto"/>
            <w:right w:val="none" w:sz="0" w:space="0" w:color="auto"/>
          </w:divBdr>
        </w:div>
      </w:divsChild>
    </w:div>
    <w:div w:id="10415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19340">
          <w:marLeft w:val="0"/>
          <w:marRight w:val="0"/>
          <w:marTop w:val="0"/>
          <w:marBottom w:val="0"/>
          <w:divBdr>
            <w:top w:val="none" w:sz="0" w:space="0" w:color="auto"/>
            <w:left w:val="none" w:sz="0" w:space="0" w:color="auto"/>
            <w:bottom w:val="none" w:sz="0" w:space="0" w:color="auto"/>
            <w:right w:val="none" w:sz="0" w:space="0" w:color="auto"/>
          </w:divBdr>
          <w:divsChild>
            <w:div w:id="67196574">
              <w:marLeft w:val="0"/>
              <w:marRight w:val="0"/>
              <w:marTop w:val="0"/>
              <w:marBottom w:val="0"/>
              <w:divBdr>
                <w:top w:val="none" w:sz="0" w:space="0" w:color="auto"/>
                <w:left w:val="none" w:sz="0" w:space="0" w:color="auto"/>
                <w:bottom w:val="none" w:sz="0" w:space="0" w:color="auto"/>
                <w:right w:val="none" w:sz="0" w:space="0" w:color="auto"/>
              </w:divBdr>
              <w:divsChild>
                <w:div w:id="1149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1210">
          <w:marLeft w:val="0"/>
          <w:marRight w:val="0"/>
          <w:marTop w:val="0"/>
          <w:marBottom w:val="0"/>
          <w:divBdr>
            <w:top w:val="none" w:sz="0" w:space="0" w:color="auto"/>
            <w:left w:val="none" w:sz="0" w:space="0" w:color="auto"/>
            <w:bottom w:val="none" w:sz="0" w:space="0" w:color="auto"/>
            <w:right w:val="none" w:sz="0" w:space="0" w:color="auto"/>
          </w:divBdr>
          <w:divsChild>
            <w:div w:id="770466796">
              <w:marLeft w:val="0"/>
              <w:marRight w:val="0"/>
              <w:marTop w:val="0"/>
              <w:marBottom w:val="0"/>
              <w:divBdr>
                <w:top w:val="none" w:sz="0" w:space="0" w:color="auto"/>
                <w:left w:val="none" w:sz="0" w:space="0" w:color="auto"/>
                <w:bottom w:val="none" w:sz="0" w:space="0" w:color="auto"/>
                <w:right w:val="none" w:sz="0" w:space="0" w:color="auto"/>
              </w:divBdr>
              <w:divsChild>
                <w:div w:id="1066150707">
                  <w:marLeft w:val="0"/>
                  <w:marRight w:val="0"/>
                  <w:marTop w:val="0"/>
                  <w:marBottom w:val="0"/>
                  <w:divBdr>
                    <w:top w:val="none" w:sz="0" w:space="0" w:color="auto"/>
                    <w:left w:val="none" w:sz="0" w:space="0" w:color="auto"/>
                    <w:bottom w:val="none" w:sz="0" w:space="0" w:color="auto"/>
                    <w:right w:val="none" w:sz="0" w:space="0" w:color="auto"/>
                  </w:divBdr>
                  <w:divsChild>
                    <w:div w:id="1935429676">
                      <w:marLeft w:val="0"/>
                      <w:marRight w:val="0"/>
                      <w:marTop w:val="0"/>
                      <w:marBottom w:val="0"/>
                      <w:divBdr>
                        <w:top w:val="none" w:sz="0" w:space="0" w:color="auto"/>
                        <w:left w:val="none" w:sz="0" w:space="0" w:color="auto"/>
                        <w:bottom w:val="none" w:sz="0" w:space="0" w:color="auto"/>
                        <w:right w:val="none" w:sz="0" w:space="0" w:color="auto"/>
                      </w:divBdr>
                    </w:div>
                    <w:div w:id="977153430">
                      <w:marLeft w:val="0"/>
                      <w:marRight w:val="0"/>
                      <w:marTop w:val="0"/>
                      <w:marBottom w:val="0"/>
                      <w:divBdr>
                        <w:top w:val="none" w:sz="0" w:space="0" w:color="auto"/>
                        <w:left w:val="none" w:sz="0" w:space="0" w:color="auto"/>
                        <w:bottom w:val="none" w:sz="0" w:space="0" w:color="auto"/>
                        <w:right w:val="none" w:sz="0" w:space="0" w:color="auto"/>
                      </w:divBdr>
                    </w:div>
                    <w:div w:id="1467353329">
                      <w:marLeft w:val="0"/>
                      <w:marRight w:val="0"/>
                      <w:marTop w:val="0"/>
                      <w:marBottom w:val="0"/>
                      <w:divBdr>
                        <w:top w:val="none" w:sz="0" w:space="0" w:color="auto"/>
                        <w:left w:val="none" w:sz="0" w:space="0" w:color="auto"/>
                        <w:bottom w:val="none" w:sz="0" w:space="0" w:color="auto"/>
                        <w:right w:val="none" w:sz="0" w:space="0" w:color="auto"/>
                      </w:divBdr>
                    </w:div>
                    <w:div w:id="320738001">
                      <w:marLeft w:val="0"/>
                      <w:marRight w:val="0"/>
                      <w:marTop w:val="0"/>
                      <w:marBottom w:val="0"/>
                      <w:divBdr>
                        <w:top w:val="none" w:sz="0" w:space="0" w:color="auto"/>
                        <w:left w:val="none" w:sz="0" w:space="0" w:color="auto"/>
                        <w:bottom w:val="none" w:sz="0" w:space="0" w:color="auto"/>
                        <w:right w:val="none" w:sz="0" w:space="0" w:color="auto"/>
                      </w:divBdr>
                    </w:div>
                    <w:div w:id="1638797663">
                      <w:marLeft w:val="0"/>
                      <w:marRight w:val="0"/>
                      <w:marTop w:val="0"/>
                      <w:marBottom w:val="0"/>
                      <w:divBdr>
                        <w:top w:val="none" w:sz="0" w:space="0" w:color="auto"/>
                        <w:left w:val="none" w:sz="0" w:space="0" w:color="auto"/>
                        <w:bottom w:val="none" w:sz="0" w:space="0" w:color="auto"/>
                        <w:right w:val="none" w:sz="0" w:space="0" w:color="auto"/>
                      </w:divBdr>
                    </w:div>
                    <w:div w:id="1757314999">
                      <w:marLeft w:val="0"/>
                      <w:marRight w:val="0"/>
                      <w:marTop w:val="0"/>
                      <w:marBottom w:val="0"/>
                      <w:divBdr>
                        <w:top w:val="none" w:sz="0" w:space="0" w:color="auto"/>
                        <w:left w:val="none" w:sz="0" w:space="0" w:color="auto"/>
                        <w:bottom w:val="none" w:sz="0" w:space="0" w:color="auto"/>
                        <w:right w:val="none" w:sz="0" w:space="0" w:color="auto"/>
                      </w:divBdr>
                    </w:div>
                  </w:divsChild>
                </w:div>
                <w:div w:id="2136482389">
                  <w:marLeft w:val="0"/>
                  <w:marRight w:val="0"/>
                  <w:marTop w:val="0"/>
                  <w:marBottom w:val="0"/>
                  <w:divBdr>
                    <w:top w:val="none" w:sz="0" w:space="0" w:color="auto"/>
                    <w:left w:val="none" w:sz="0" w:space="0" w:color="auto"/>
                    <w:bottom w:val="none" w:sz="0" w:space="0" w:color="auto"/>
                    <w:right w:val="none" w:sz="0" w:space="0" w:color="auto"/>
                  </w:divBdr>
                  <w:divsChild>
                    <w:div w:id="938678480">
                      <w:marLeft w:val="0"/>
                      <w:marRight w:val="0"/>
                      <w:marTop w:val="0"/>
                      <w:marBottom w:val="0"/>
                      <w:divBdr>
                        <w:top w:val="none" w:sz="0" w:space="0" w:color="auto"/>
                        <w:left w:val="none" w:sz="0" w:space="0" w:color="auto"/>
                        <w:bottom w:val="none" w:sz="0" w:space="0" w:color="auto"/>
                        <w:right w:val="none" w:sz="0" w:space="0" w:color="auto"/>
                      </w:divBdr>
                      <w:divsChild>
                        <w:div w:id="1744907985">
                          <w:marLeft w:val="0"/>
                          <w:marRight w:val="0"/>
                          <w:marTop w:val="0"/>
                          <w:marBottom w:val="0"/>
                          <w:divBdr>
                            <w:top w:val="none" w:sz="0" w:space="0" w:color="auto"/>
                            <w:left w:val="none" w:sz="0" w:space="0" w:color="auto"/>
                            <w:bottom w:val="none" w:sz="0" w:space="0" w:color="auto"/>
                            <w:right w:val="none" w:sz="0" w:space="0" w:color="auto"/>
                          </w:divBdr>
                        </w:div>
                        <w:div w:id="572862529">
                          <w:marLeft w:val="0"/>
                          <w:marRight w:val="0"/>
                          <w:marTop w:val="0"/>
                          <w:marBottom w:val="0"/>
                          <w:divBdr>
                            <w:top w:val="none" w:sz="0" w:space="0" w:color="auto"/>
                            <w:left w:val="none" w:sz="0" w:space="0" w:color="auto"/>
                            <w:bottom w:val="none" w:sz="0" w:space="0" w:color="auto"/>
                            <w:right w:val="none" w:sz="0" w:space="0" w:color="auto"/>
                          </w:divBdr>
                        </w:div>
                        <w:div w:id="1042752274">
                          <w:marLeft w:val="0"/>
                          <w:marRight w:val="0"/>
                          <w:marTop w:val="0"/>
                          <w:marBottom w:val="0"/>
                          <w:divBdr>
                            <w:top w:val="none" w:sz="0" w:space="0" w:color="auto"/>
                            <w:left w:val="none" w:sz="0" w:space="0" w:color="auto"/>
                            <w:bottom w:val="none" w:sz="0" w:space="0" w:color="auto"/>
                            <w:right w:val="none" w:sz="0" w:space="0" w:color="auto"/>
                          </w:divBdr>
                        </w:div>
                        <w:div w:id="2068913185">
                          <w:marLeft w:val="0"/>
                          <w:marRight w:val="0"/>
                          <w:marTop w:val="0"/>
                          <w:marBottom w:val="0"/>
                          <w:divBdr>
                            <w:top w:val="none" w:sz="0" w:space="0" w:color="auto"/>
                            <w:left w:val="none" w:sz="0" w:space="0" w:color="auto"/>
                            <w:bottom w:val="none" w:sz="0" w:space="0" w:color="auto"/>
                            <w:right w:val="none" w:sz="0" w:space="0" w:color="auto"/>
                          </w:divBdr>
                        </w:div>
                        <w:div w:id="1054621910">
                          <w:marLeft w:val="0"/>
                          <w:marRight w:val="0"/>
                          <w:marTop w:val="0"/>
                          <w:marBottom w:val="0"/>
                          <w:divBdr>
                            <w:top w:val="none" w:sz="0" w:space="0" w:color="auto"/>
                            <w:left w:val="none" w:sz="0" w:space="0" w:color="auto"/>
                            <w:bottom w:val="none" w:sz="0" w:space="0" w:color="auto"/>
                            <w:right w:val="none" w:sz="0" w:space="0" w:color="auto"/>
                          </w:divBdr>
                        </w:div>
                        <w:div w:id="1719862202">
                          <w:marLeft w:val="0"/>
                          <w:marRight w:val="0"/>
                          <w:marTop w:val="0"/>
                          <w:marBottom w:val="0"/>
                          <w:divBdr>
                            <w:top w:val="none" w:sz="0" w:space="0" w:color="auto"/>
                            <w:left w:val="none" w:sz="0" w:space="0" w:color="auto"/>
                            <w:bottom w:val="none" w:sz="0" w:space="0" w:color="auto"/>
                            <w:right w:val="none" w:sz="0" w:space="0" w:color="auto"/>
                          </w:divBdr>
                        </w:div>
                        <w:div w:id="260257000">
                          <w:marLeft w:val="0"/>
                          <w:marRight w:val="0"/>
                          <w:marTop w:val="0"/>
                          <w:marBottom w:val="0"/>
                          <w:divBdr>
                            <w:top w:val="none" w:sz="0" w:space="0" w:color="auto"/>
                            <w:left w:val="none" w:sz="0" w:space="0" w:color="auto"/>
                            <w:bottom w:val="none" w:sz="0" w:space="0" w:color="auto"/>
                            <w:right w:val="none" w:sz="0" w:space="0" w:color="auto"/>
                          </w:divBdr>
                        </w:div>
                        <w:div w:id="913078442">
                          <w:marLeft w:val="0"/>
                          <w:marRight w:val="0"/>
                          <w:marTop w:val="0"/>
                          <w:marBottom w:val="0"/>
                          <w:divBdr>
                            <w:top w:val="none" w:sz="0" w:space="0" w:color="auto"/>
                            <w:left w:val="none" w:sz="0" w:space="0" w:color="auto"/>
                            <w:bottom w:val="none" w:sz="0" w:space="0" w:color="auto"/>
                            <w:right w:val="none" w:sz="0" w:space="0" w:color="auto"/>
                          </w:divBdr>
                        </w:div>
                      </w:divsChild>
                    </w:div>
                    <w:div w:id="1945846881">
                      <w:marLeft w:val="0"/>
                      <w:marRight w:val="0"/>
                      <w:marTop w:val="0"/>
                      <w:marBottom w:val="0"/>
                      <w:divBdr>
                        <w:top w:val="none" w:sz="0" w:space="0" w:color="auto"/>
                        <w:left w:val="none" w:sz="0" w:space="0" w:color="auto"/>
                        <w:bottom w:val="none" w:sz="0" w:space="0" w:color="auto"/>
                        <w:right w:val="none" w:sz="0" w:space="0" w:color="auto"/>
                      </w:divBdr>
                    </w:div>
                    <w:div w:id="461266481">
                      <w:marLeft w:val="0"/>
                      <w:marRight w:val="0"/>
                      <w:marTop w:val="0"/>
                      <w:marBottom w:val="0"/>
                      <w:divBdr>
                        <w:top w:val="none" w:sz="0" w:space="0" w:color="auto"/>
                        <w:left w:val="none" w:sz="0" w:space="0" w:color="auto"/>
                        <w:bottom w:val="none" w:sz="0" w:space="0" w:color="auto"/>
                        <w:right w:val="none" w:sz="0" w:space="0" w:color="auto"/>
                      </w:divBdr>
                      <w:divsChild>
                        <w:div w:id="1182813550">
                          <w:marLeft w:val="0"/>
                          <w:marRight w:val="0"/>
                          <w:marTop w:val="0"/>
                          <w:marBottom w:val="0"/>
                          <w:divBdr>
                            <w:top w:val="none" w:sz="0" w:space="0" w:color="auto"/>
                            <w:left w:val="none" w:sz="0" w:space="0" w:color="auto"/>
                            <w:bottom w:val="none" w:sz="0" w:space="0" w:color="auto"/>
                            <w:right w:val="none" w:sz="0" w:space="0" w:color="auto"/>
                          </w:divBdr>
                        </w:div>
                        <w:div w:id="468865160">
                          <w:marLeft w:val="0"/>
                          <w:marRight w:val="0"/>
                          <w:marTop w:val="0"/>
                          <w:marBottom w:val="0"/>
                          <w:divBdr>
                            <w:top w:val="none" w:sz="0" w:space="0" w:color="auto"/>
                            <w:left w:val="none" w:sz="0" w:space="0" w:color="auto"/>
                            <w:bottom w:val="none" w:sz="0" w:space="0" w:color="auto"/>
                            <w:right w:val="none" w:sz="0" w:space="0" w:color="auto"/>
                          </w:divBdr>
                        </w:div>
                      </w:divsChild>
                    </w:div>
                    <w:div w:id="693965060">
                      <w:marLeft w:val="0"/>
                      <w:marRight w:val="0"/>
                      <w:marTop w:val="0"/>
                      <w:marBottom w:val="0"/>
                      <w:divBdr>
                        <w:top w:val="none" w:sz="0" w:space="0" w:color="auto"/>
                        <w:left w:val="none" w:sz="0" w:space="0" w:color="auto"/>
                        <w:bottom w:val="none" w:sz="0" w:space="0" w:color="auto"/>
                        <w:right w:val="none" w:sz="0" w:space="0" w:color="auto"/>
                      </w:divBdr>
                    </w:div>
                    <w:div w:id="1094060410">
                      <w:marLeft w:val="0"/>
                      <w:marRight w:val="0"/>
                      <w:marTop w:val="0"/>
                      <w:marBottom w:val="0"/>
                      <w:divBdr>
                        <w:top w:val="none" w:sz="0" w:space="0" w:color="auto"/>
                        <w:left w:val="none" w:sz="0" w:space="0" w:color="auto"/>
                        <w:bottom w:val="none" w:sz="0" w:space="0" w:color="auto"/>
                        <w:right w:val="none" w:sz="0" w:space="0" w:color="auto"/>
                      </w:divBdr>
                      <w:divsChild>
                        <w:div w:id="1692338516">
                          <w:marLeft w:val="0"/>
                          <w:marRight w:val="0"/>
                          <w:marTop w:val="0"/>
                          <w:marBottom w:val="0"/>
                          <w:divBdr>
                            <w:top w:val="none" w:sz="0" w:space="0" w:color="auto"/>
                            <w:left w:val="none" w:sz="0" w:space="0" w:color="auto"/>
                            <w:bottom w:val="none" w:sz="0" w:space="0" w:color="auto"/>
                            <w:right w:val="none" w:sz="0" w:space="0" w:color="auto"/>
                          </w:divBdr>
                        </w:div>
                        <w:div w:id="1460420676">
                          <w:marLeft w:val="0"/>
                          <w:marRight w:val="0"/>
                          <w:marTop w:val="0"/>
                          <w:marBottom w:val="0"/>
                          <w:divBdr>
                            <w:top w:val="none" w:sz="0" w:space="0" w:color="auto"/>
                            <w:left w:val="none" w:sz="0" w:space="0" w:color="auto"/>
                            <w:bottom w:val="none" w:sz="0" w:space="0" w:color="auto"/>
                            <w:right w:val="none" w:sz="0" w:space="0" w:color="auto"/>
                          </w:divBdr>
                        </w:div>
                        <w:div w:id="284780124">
                          <w:marLeft w:val="0"/>
                          <w:marRight w:val="0"/>
                          <w:marTop w:val="0"/>
                          <w:marBottom w:val="0"/>
                          <w:divBdr>
                            <w:top w:val="none" w:sz="0" w:space="0" w:color="auto"/>
                            <w:left w:val="none" w:sz="0" w:space="0" w:color="auto"/>
                            <w:bottom w:val="none" w:sz="0" w:space="0" w:color="auto"/>
                            <w:right w:val="none" w:sz="0" w:space="0" w:color="auto"/>
                          </w:divBdr>
                        </w:div>
                        <w:div w:id="259027999">
                          <w:marLeft w:val="0"/>
                          <w:marRight w:val="0"/>
                          <w:marTop w:val="0"/>
                          <w:marBottom w:val="0"/>
                          <w:divBdr>
                            <w:top w:val="none" w:sz="0" w:space="0" w:color="auto"/>
                            <w:left w:val="none" w:sz="0" w:space="0" w:color="auto"/>
                            <w:bottom w:val="none" w:sz="0" w:space="0" w:color="auto"/>
                            <w:right w:val="none" w:sz="0" w:space="0" w:color="auto"/>
                          </w:divBdr>
                        </w:div>
                        <w:div w:id="41026852">
                          <w:marLeft w:val="0"/>
                          <w:marRight w:val="0"/>
                          <w:marTop w:val="0"/>
                          <w:marBottom w:val="0"/>
                          <w:divBdr>
                            <w:top w:val="none" w:sz="0" w:space="0" w:color="auto"/>
                            <w:left w:val="none" w:sz="0" w:space="0" w:color="auto"/>
                            <w:bottom w:val="none" w:sz="0" w:space="0" w:color="auto"/>
                            <w:right w:val="none" w:sz="0" w:space="0" w:color="auto"/>
                          </w:divBdr>
                        </w:div>
                      </w:divsChild>
                    </w:div>
                    <w:div w:id="1804275553">
                      <w:marLeft w:val="0"/>
                      <w:marRight w:val="0"/>
                      <w:marTop w:val="0"/>
                      <w:marBottom w:val="0"/>
                      <w:divBdr>
                        <w:top w:val="none" w:sz="0" w:space="0" w:color="auto"/>
                        <w:left w:val="none" w:sz="0" w:space="0" w:color="auto"/>
                        <w:bottom w:val="none" w:sz="0" w:space="0" w:color="auto"/>
                        <w:right w:val="none" w:sz="0" w:space="0" w:color="auto"/>
                      </w:divBdr>
                      <w:divsChild>
                        <w:div w:id="135336496">
                          <w:marLeft w:val="0"/>
                          <w:marRight w:val="0"/>
                          <w:marTop w:val="0"/>
                          <w:marBottom w:val="0"/>
                          <w:divBdr>
                            <w:top w:val="none" w:sz="0" w:space="0" w:color="auto"/>
                            <w:left w:val="none" w:sz="0" w:space="0" w:color="auto"/>
                            <w:bottom w:val="none" w:sz="0" w:space="0" w:color="auto"/>
                            <w:right w:val="none" w:sz="0" w:space="0" w:color="auto"/>
                          </w:divBdr>
                        </w:div>
                        <w:div w:id="1104109154">
                          <w:marLeft w:val="0"/>
                          <w:marRight w:val="0"/>
                          <w:marTop w:val="0"/>
                          <w:marBottom w:val="0"/>
                          <w:divBdr>
                            <w:top w:val="none" w:sz="0" w:space="0" w:color="auto"/>
                            <w:left w:val="none" w:sz="0" w:space="0" w:color="auto"/>
                            <w:bottom w:val="none" w:sz="0" w:space="0" w:color="auto"/>
                            <w:right w:val="none" w:sz="0" w:space="0" w:color="auto"/>
                          </w:divBdr>
                        </w:div>
                        <w:div w:id="2077435342">
                          <w:marLeft w:val="0"/>
                          <w:marRight w:val="0"/>
                          <w:marTop w:val="0"/>
                          <w:marBottom w:val="0"/>
                          <w:divBdr>
                            <w:top w:val="none" w:sz="0" w:space="0" w:color="auto"/>
                            <w:left w:val="none" w:sz="0" w:space="0" w:color="auto"/>
                            <w:bottom w:val="none" w:sz="0" w:space="0" w:color="auto"/>
                            <w:right w:val="none" w:sz="0" w:space="0" w:color="auto"/>
                          </w:divBdr>
                        </w:div>
                      </w:divsChild>
                    </w:div>
                    <w:div w:id="216205673">
                      <w:marLeft w:val="0"/>
                      <w:marRight w:val="0"/>
                      <w:marTop w:val="0"/>
                      <w:marBottom w:val="0"/>
                      <w:divBdr>
                        <w:top w:val="none" w:sz="0" w:space="0" w:color="auto"/>
                        <w:left w:val="none" w:sz="0" w:space="0" w:color="auto"/>
                        <w:bottom w:val="none" w:sz="0" w:space="0" w:color="auto"/>
                        <w:right w:val="none" w:sz="0" w:space="0" w:color="auto"/>
                      </w:divBdr>
                    </w:div>
                    <w:div w:id="922490021">
                      <w:marLeft w:val="0"/>
                      <w:marRight w:val="0"/>
                      <w:marTop w:val="0"/>
                      <w:marBottom w:val="0"/>
                      <w:divBdr>
                        <w:top w:val="none" w:sz="0" w:space="0" w:color="auto"/>
                        <w:left w:val="none" w:sz="0" w:space="0" w:color="auto"/>
                        <w:bottom w:val="none" w:sz="0" w:space="0" w:color="auto"/>
                        <w:right w:val="none" w:sz="0" w:space="0" w:color="auto"/>
                      </w:divBdr>
                      <w:divsChild>
                        <w:div w:id="352848285">
                          <w:marLeft w:val="0"/>
                          <w:marRight w:val="0"/>
                          <w:marTop w:val="0"/>
                          <w:marBottom w:val="0"/>
                          <w:divBdr>
                            <w:top w:val="none" w:sz="0" w:space="0" w:color="auto"/>
                            <w:left w:val="none" w:sz="0" w:space="0" w:color="auto"/>
                            <w:bottom w:val="none" w:sz="0" w:space="0" w:color="auto"/>
                            <w:right w:val="none" w:sz="0" w:space="0" w:color="auto"/>
                          </w:divBdr>
                        </w:div>
                        <w:div w:id="1175414396">
                          <w:marLeft w:val="0"/>
                          <w:marRight w:val="0"/>
                          <w:marTop w:val="0"/>
                          <w:marBottom w:val="0"/>
                          <w:divBdr>
                            <w:top w:val="none" w:sz="0" w:space="0" w:color="auto"/>
                            <w:left w:val="none" w:sz="0" w:space="0" w:color="auto"/>
                            <w:bottom w:val="none" w:sz="0" w:space="0" w:color="auto"/>
                            <w:right w:val="none" w:sz="0" w:space="0" w:color="auto"/>
                          </w:divBdr>
                        </w:div>
                        <w:div w:id="1398438368">
                          <w:marLeft w:val="0"/>
                          <w:marRight w:val="0"/>
                          <w:marTop w:val="0"/>
                          <w:marBottom w:val="0"/>
                          <w:divBdr>
                            <w:top w:val="none" w:sz="0" w:space="0" w:color="auto"/>
                            <w:left w:val="none" w:sz="0" w:space="0" w:color="auto"/>
                            <w:bottom w:val="none" w:sz="0" w:space="0" w:color="auto"/>
                            <w:right w:val="none" w:sz="0" w:space="0" w:color="auto"/>
                          </w:divBdr>
                        </w:div>
                      </w:divsChild>
                    </w:div>
                    <w:div w:id="2092507095">
                      <w:marLeft w:val="0"/>
                      <w:marRight w:val="0"/>
                      <w:marTop w:val="0"/>
                      <w:marBottom w:val="0"/>
                      <w:divBdr>
                        <w:top w:val="none" w:sz="0" w:space="0" w:color="auto"/>
                        <w:left w:val="none" w:sz="0" w:space="0" w:color="auto"/>
                        <w:bottom w:val="none" w:sz="0" w:space="0" w:color="auto"/>
                        <w:right w:val="none" w:sz="0" w:space="0" w:color="auto"/>
                      </w:divBdr>
                    </w:div>
                  </w:divsChild>
                </w:div>
                <w:div w:id="89005562">
                  <w:marLeft w:val="0"/>
                  <w:marRight w:val="0"/>
                  <w:marTop w:val="0"/>
                  <w:marBottom w:val="0"/>
                  <w:divBdr>
                    <w:top w:val="none" w:sz="0" w:space="0" w:color="auto"/>
                    <w:left w:val="none" w:sz="0" w:space="0" w:color="auto"/>
                    <w:bottom w:val="none" w:sz="0" w:space="0" w:color="auto"/>
                    <w:right w:val="none" w:sz="0" w:space="0" w:color="auto"/>
                  </w:divBdr>
                  <w:divsChild>
                    <w:div w:id="401299641">
                      <w:marLeft w:val="0"/>
                      <w:marRight w:val="0"/>
                      <w:marTop w:val="0"/>
                      <w:marBottom w:val="0"/>
                      <w:divBdr>
                        <w:top w:val="none" w:sz="0" w:space="0" w:color="auto"/>
                        <w:left w:val="none" w:sz="0" w:space="0" w:color="auto"/>
                        <w:bottom w:val="none" w:sz="0" w:space="0" w:color="auto"/>
                        <w:right w:val="none" w:sz="0" w:space="0" w:color="auto"/>
                      </w:divBdr>
                    </w:div>
                    <w:div w:id="1322780584">
                      <w:marLeft w:val="0"/>
                      <w:marRight w:val="0"/>
                      <w:marTop w:val="0"/>
                      <w:marBottom w:val="0"/>
                      <w:divBdr>
                        <w:top w:val="none" w:sz="0" w:space="0" w:color="auto"/>
                        <w:left w:val="none" w:sz="0" w:space="0" w:color="auto"/>
                        <w:bottom w:val="none" w:sz="0" w:space="0" w:color="auto"/>
                        <w:right w:val="none" w:sz="0" w:space="0" w:color="auto"/>
                      </w:divBdr>
                    </w:div>
                    <w:div w:id="897282730">
                      <w:marLeft w:val="0"/>
                      <w:marRight w:val="0"/>
                      <w:marTop w:val="0"/>
                      <w:marBottom w:val="0"/>
                      <w:divBdr>
                        <w:top w:val="none" w:sz="0" w:space="0" w:color="auto"/>
                        <w:left w:val="none" w:sz="0" w:space="0" w:color="auto"/>
                        <w:bottom w:val="none" w:sz="0" w:space="0" w:color="auto"/>
                        <w:right w:val="none" w:sz="0" w:space="0" w:color="auto"/>
                      </w:divBdr>
                    </w:div>
                    <w:div w:id="1729643508">
                      <w:marLeft w:val="0"/>
                      <w:marRight w:val="0"/>
                      <w:marTop w:val="0"/>
                      <w:marBottom w:val="0"/>
                      <w:divBdr>
                        <w:top w:val="none" w:sz="0" w:space="0" w:color="auto"/>
                        <w:left w:val="none" w:sz="0" w:space="0" w:color="auto"/>
                        <w:bottom w:val="none" w:sz="0" w:space="0" w:color="auto"/>
                        <w:right w:val="none" w:sz="0" w:space="0" w:color="auto"/>
                      </w:divBdr>
                      <w:divsChild>
                        <w:div w:id="2068800688">
                          <w:marLeft w:val="0"/>
                          <w:marRight w:val="0"/>
                          <w:marTop w:val="0"/>
                          <w:marBottom w:val="0"/>
                          <w:divBdr>
                            <w:top w:val="none" w:sz="0" w:space="0" w:color="auto"/>
                            <w:left w:val="none" w:sz="0" w:space="0" w:color="auto"/>
                            <w:bottom w:val="none" w:sz="0" w:space="0" w:color="auto"/>
                            <w:right w:val="none" w:sz="0" w:space="0" w:color="auto"/>
                          </w:divBdr>
                        </w:div>
                        <w:div w:id="1517190228">
                          <w:marLeft w:val="0"/>
                          <w:marRight w:val="0"/>
                          <w:marTop w:val="0"/>
                          <w:marBottom w:val="0"/>
                          <w:divBdr>
                            <w:top w:val="none" w:sz="0" w:space="0" w:color="auto"/>
                            <w:left w:val="none" w:sz="0" w:space="0" w:color="auto"/>
                            <w:bottom w:val="none" w:sz="0" w:space="0" w:color="auto"/>
                            <w:right w:val="none" w:sz="0" w:space="0" w:color="auto"/>
                          </w:divBdr>
                        </w:div>
                        <w:div w:id="1106117810">
                          <w:marLeft w:val="0"/>
                          <w:marRight w:val="0"/>
                          <w:marTop w:val="0"/>
                          <w:marBottom w:val="0"/>
                          <w:divBdr>
                            <w:top w:val="none" w:sz="0" w:space="0" w:color="auto"/>
                            <w:left w:val="none" w:sz="0" w:space="0" w:color="auto"/>
                            <w:bottom w:val="none" w:sz="0" w:space="0" w:color="auto"/>
                            <w:right w:val="none" w:sz="0" w:space="0" w:color="auto"/>
                          </w:divBdr>
                        </w:div>
                        <w:div w:id="447429908">
                          <w:marLeft w:val="0"/>
                          <w:marRight w:val="0"/>
                          <w:marTop w:val="0"/>
                          <w:marBottom w:val="0"/>
                          <w:divBdr>
                            <w:top w:val="none" w:sz="0" w:space="0" w:color="auto"/>
                            <w:left w:val="none" w:sz="0" w:space="0" w:color="auto"/>
                            <w:bottom w:val="none" w:sz="0" w:space="0" w:color="auto"/>
                            <w:right w:val="none" w:sz="0" w:space="0" w:color="auto"/>
                          </w:divBdr>
                        </w:div>
                        <w:div w:id="1092430793">
                          <w:marLeft w:val="0"/>
                          <w:marRight w:val="0"/>
                          <w:marTop w:val="0"/>
                          <w:marBottom w:val="0"/>
                          <w:divBdr>
                            <w:top w:val="none" w:sz="0" w:space="0" w:color="auto"/>
                            <w:left w:val="none" w:sz="0" w:space="0" w:color="auto"/>
                            <w:bottom w:val="none" w:sz="0" w:space="0" w:color="auto"/>
                            <w:right w:val="none" w:sz="0" w:space="0" w:color="auto"/>
                          </w:divBdr>
                        </w:div>
                        <w:div w:id="1317684435">
                          <w:marLeft w:val="0"/>
                          <w:marRight w:val="0"/>
                          <w:marTop w:val="0"/>
                          <w:marBottom w:val="0"/>
                          <w:divBdr>
                            <w:top w:val="none" w:sz="0" w:space="0" w:color="auto"/>
                            <w:left w:val="none" w:sz="0" w:space="0" w:color="auto"/>
                            <w:bottom w:val="none" w:sz="0" w:space="0" w:color="auto"/>
                            <w:right w:val="none" w:sz="0" w:space="0" w:color="auto"/>
                          </w:divBdr>
                        </w:div>
                      </w:divsChild>
                    </w:div>
                    <w:div w:id="1998848861">
                      <w:marLeft w:val="0"/>
                      <w:marRight w:val="0"/>
                      <w:marTop w:val="0"/>
                      <w:marBottom w:val="0"/>
                      <w:divBdr>
                        <w:top w:val="none" w:sz="0" w:space="0" w:color="auto"/>
                        <w:left w:val="none" w:sz="0" w:space="0" w:color="auto"/>
                        <w:bottom w:val="none" w:sz="0" w:space="0" w:color="auto"/>
                        <w:right w:val="none" w:sz="0" w:space="0" w:color="auto"/>
                      </w:divBdr>
                    </w:div>
                  </w:divsChild>
                </w:div>
                <w:div w:id="1991516687">
                  <w:marLeft w:val="0"/>
                  <w:marRight w:val="0"/>
                  <w:marTop w:val="0"/>
                  <w:marBottom w:val="0"/>
                  <w:divBdr>
                    <w:top w:val="none" w:sz="0" w:space="0" w:color="auto"/>
                    <w:left w:val="none" w:sz="0" w:space="0" w:color="auto"/>
                    <w:bottom w:val="none" w:sz="0" w:space="0" w:color="auto"/>
                    <w:right w:val="none" w:sz="0" w:space="0" w:color="auto"/>
                  </w:divBdr>
                  <w:divsChild>
                    <w:div w:id="425807703">
                      <w:marLeft w:val="0"/>
                      <w:marRight w:val="0"/>
                      <w:marTop w:val="0"/>
                      <w:marBottom w:val="0"/>
                      <w:divBdr>
                        <w:top w:val="none" w:sz="0" w:space="0" w:color="auto"/>
                        <w:left w:val="none" w:sz="0" w:space="0" w:color="auto"/>
                        <w:bottom w:val="none" w:sz="0" w:space="0" w:color="auto"/>
                        <w:right w:val="none" w:sz="0" w:space="0" w:color="auto"/>
                      </w:divBdr>
                    </w:div>
                    <w:div w:id="1760759593">
                      <w:marLeft w:val="0"/>
                      <w:marRight w:val="0"/>
                      <w:marTop w:val="0"/>
                      <w:marBottom w:val="0"/>
                      <w:divBdr>
                        <w:top w:val="none" w:sz="0" w:space="0" w:color="auto"/>
                        <w:left w:val="none" w:sz="0" w:space="0" w:color="auto"/>
                        <w:bottom w:val="none" w:sz="0" w:space="0" w:color="auto"/>
                        <w:right w:val="none" w:sz="0" w:space="0" w:color="auto"/>
                      </w:divBdr>
                    </w:div>
                    <w:div w:id="803078935">
                      <w:marLeft w:val="0"/>
                      <w:marRight w:val="0"/>
                      <w:marTop w:val="0"/>
                      <w:marBottom w:val="0"/>
                      <w:divBdr>
                        <w:top w:val="none" w:sz="0" w:space="0" w:color="auto"/>
                        <w:left w:val="none" w:sz="0" w:space="0" w:color="auto"/>
                        <w:bottom w:val="none" w:sz="0" w:space="0" w:color="auto"/>
                        <w:right w:val="none" w:sz="0" w:space="0" w:color="auto"/>
                      </w:divBdr>
                    </w:div>
                    <w:div w:id="584848518">
                      <w:marLeft w:val="0"/>
                      <w:marRight w:val="0"/>
                      <w:marTop w:val="0"/>
                      <w:marBottom w:val="0"/>
                      <w:divBdr>
                        <w:top w:val="none" w:sz="0" w:space="0" w:color="auto"/>
                        <w:left w:val="none" w:sz="0" w:space="0" w:color="auto"/>
                        <w:bottom w:val="none" w:sz="0" w:space="0" w:color="auto"/>
                        <w:right w:val="none" w:sz="0" w:space="0" w:color="auto"/>
                      </w:divBdr>
                    </w:div>
                  </w:divsChild>
                </w:div>
                <w:div w:id="1192110693">
                  <w:marLeft w:val="0"/>
                  <w:marRight w:val="0"/>
                  <w:marTop w:val="0"/>
                  <w:marBottom w:val="0"/>
                  <w:divBdr>
                    <w:top w:val="none" w:sz="0" w:space="0" w:color="auto"/>
                    <w:left w:val="none" w:sz="0" w:space="0" w:color="auto"/>
                    <w:bottom w:val="none" w:sz="0" w:space="0" w:color="auto"/>
                    <w:right w:val="none" w:sz="0" w:space="0" w:color="auto"/>
                  </w:divBdr>
                  <w:divsChild>
                    <w:div w:id="1488280864">
                      <w:marLeft w:val="0"/>
                      <w:marRight w:val="0"/>
                      <w:marTop w:val="0"/>
                      <w:marBottom w:val="0"/>
                      <w:divBdr>
                        <w:top w:val="none" w:sz="0" w:space="0" w:color="auto"/>
                        <w:left w:val="none" w:sz="0" w:space="0" w:color="auto"/>
                        <w:bottom w:val="none" w:sz="0" w:space="0" w:color="auto"/>
                        <w:right w:val="none" w:sz="0" w:space="0" w:color="auto"/>
                      </w:divBdr>
                      <w:divsChild>
                        <w:div w:id="953557737">
                          <w:marLeft w:val="0"/>
                          <w:marRight w:val="0"/>
                          <w:marTop w:val="0"/>
                          <w:marBottom w:val="0"/>
                          <w:divBdr>
                            <w:top w:val="none" w:sz="0" w:space="0" w:color="auto"/>
                            <w:left w:val="none" w:sz="0" w:space="0" w:color="auto"/>
                            <w:bottom w:val="none" w:sz="0" w:space="0" w:color="auto"/>
                            <w:right w:val="none" w:sz="0" w:space="0" w:color="auto"/>
                          </w:divBdr>
                        </w:div>
                        <w:div w:id="1703940667">
                          <w:marLeft w:val="0"/>
                          <w:marRight w:val="0"/>
                          <w:marTop w:val="0"/>
                          <w:marBottom w:val="0"/>
                          <w:divBdr>
                            <w:top w:val="none" w:sz="0" w:space="0" w:color="auto"/>
                            <w:left w:val="none" w:sz="0" w:space="0" w:color="auto"/>
                            <w:bottom w:val="none" w:sz="0" w:space="0" w:color="auto"/>
                            <w:right w:val="none" w:sz="0" w:space="0" w:color="auto"/>
                          </w:divBdr>
                        </w:div>
                        <w:div w:id="1717973598">
                          <w:marLeft w:val="0"/>
                          <w:marRight w:val="0"/>
                          <w:marTop w:val="0"/>
                          <w:marBottom w:val="0"/>
                          <w:divBdr>
                            <w:top w:val="none" w:sz="0" w:space="0" w:color="auto"/>
                            <w:left w:val="none" w:sz="0" w:space="0" w:color="auto"/>
                            <w:bottom w:val="none" w:sz="0" w:space="0" w:color="auto"/>
                            <w:right w:val="none" w:sz="0" w:space="0" w:color="auto"/>
                          </w:divBdr>
                        </w:div>
                        <w:div w:id="1368607680">
                          <w:marLeft w:val="0"/>
                          <w:marRight w:val="0"/>
                          <w:marTop w:val="0"/>
                          <w:marBottom w:val="0"/>
                          <w:divBdr>
                            <w:top w:val="none" w:sz="0" w:space="0" w:color="auto"/>
                            <w:left w:val="none" w:sz="0" w:space="0" w:color="auto"/>
                            <w:bottom w:val="none" w:sz="0" w:space="0" w:color="auto"/>
                            <w:right w:val="none" w:sz="0" w:space="0" w:color="auto"/>
                          </w:divBdr>
                        </w:div>
                        <w:div w:id="3743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727">
                  <w:marLeft w:val="0"/>
                  <w:marRight w:val="0"/>
                  <w:marTop w:val="0"/>
                  <w:marBottom w:val="0"/>
                  <w:divBdr>
                    <w:top w:val="none" w:sz="0" w:space="0" w:color="auto"/>
                    <w:left w:val="none" w:sz="0" w:space="0" w:color="auto"/>
                    <w:bottom w:val="none" w:sz="0" w:space="0" w:color="auto"/>
                    <w:right w:val="none" w:sz="0" w:space="0" w:color="auto"/>
                  </w:divBdr>
                  <w:divsChild>
                    <w:div w:id="130634159">
                      <w:marLeft w:val="0"/>
                      <w:marRight w:val="0"/>
                      <w:marTop w:val="0"/>
                      <w:marBottom w:val="0"/>
                      <w:divBdr>
                        <w:top w:val="none" w:sz="0" w:space="0" w:color="auto"/>
                        <w:left w:val="none" w:sz="0" w:space="0" w:color="auto"/>
                        <w:bottom w:val="none" w:sz="0" w:space="0" w:color="auto"/>
                        <w:right w:val="none" w:sz="0" w:space="0" w:color="auto"/>
                      </w:divBdr>
                    </w:div>
                    <w:div w:id="413475846">
                      <w:marLeft w:val="0"/>
                      <w:marRight w:val="0"/>
                      <w:marTop w:val="0"/>
                      <w:marBottom w:val="0"/>
                      <w:divBdr>
                        <w:top w:val="none" w:sz="0" w:space="0" w:color="auto"/>
                        <w:left w:val="none" w:sz="0" w:space="0" w:color="auto"/>
                        <w:bottom w:val="none" w:sz="0" w:space="0" w:color="auto"/>
                        <w:right w:val="none" w:sz="0" w:space="0" w:color="auto"/>
                      </w:divBdr>
                      <w:divsChild>
                        <w:div w:id="1484540040">
                          <w:marLeft w:val="0"/>
                          <w:marRight w:val="0"/>
                          <w:marTop w:val="0"/>
                          <w:marBottom w:val="0"/>
                          <w:divBdr>
                            <w:top w:val="none" w:sz="0" w:space="0" w:color="auto"/>
                            <w:left w:val="none" w:sz="0" w:space="0" w:color="auto"/>
                            <w:bottom w:val="none" w:sz="0" w:space="0" w:color="auto"/>
                            <w:right w:val="none" w:sz="0" w:space="0" w:color="auto"/>
                          </w:divBdr>
                        </w:div>
                        <w:div w:id="453402006">
                          <w:marLeft w:val="0"/>
                          <w:marRight w:val="0"/>
                          <w:marTop w:val="0"/>
                          <w:marBottom w:val="0"/>
                          <w:divBdr>
                            <w:top w:val="none" w:sz="0" w:space="0" w:color="auto"/>
                            <w:left w:val="none" w:sz="0" w:space="0" w:color="auto"/>
                            <w:bottom w:val="none" w:sz="0" w:space="0" w:color="auto"/>
                            <w:right w:val="none" w:sz="0" w:space="0" w:color="auto"/>
                          </w:divBdr>
                        </w:div>
                        <w:div w:id="1692757073">
                          <w:marLeft w:val="0"/>
                          <w:marRight w:val="0"/>
                          <w:marTop w:val="0"/>
                          <w:marBottom w:val="0"/>
                          <w:divBdr>
                            <w:top w:val="none" w:sz="0" w:space="0" w:color="auto"/>
                            <w:left w:val="none" w:sz="0" w:space="0" w:color="auto"/>
                            <w:bottom w:val="none" w:sz="0" w:space="0" w:color="auto"/>
                            <w:right w:val="none" w:sz="0" w:space="0" w:color="auto"/>
                          </w:divBdr>
                        </w:div>
                      </w:divsChild>
                    </w:div>
                    <w:div w:id="414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0567">
      <w:bodyDiv w:val="1"/>
      <w:marLeft w:val="0"/>
      <w:marRight w:val="0"/>
      <w:marTop w:val="0"/>
      <w:marBottom w:val="0"/>
      <w:divBdr>
        <w:top w:val="none" w:sz="0" w:space="0" w:color="auto"/>
        <w:left w:val="none" w:sz="0" w:space="0" w:color="auto"/>
        <w:bottom w:val="none" w:sz="0" w:space="0" w:color="auto"/>
        <w:right w:val="none" w:sz="0" w:space="0" w:color="auto"/>
      </w:divBdr>
      <w:divsChild>
        <w:div w:id="983507192">
          <w:marLeft w:val="0"/>
          <w:marRight w:val="0"/>
          <w:marTop w:val="0"/>
          <w:marBottom w:val="0"/>
          <w:divBdr>
            <w:top w:val="none" w:sz="0" w:space="0" w:color="auto"/>
            <w:left w:val="none" w:sz="0" w:space="0" w:color="auto"/>
            <w:bottom w:val="none" w:sz="0" w:space="0" w:color="auto"/>
            <w:right w:val="none" w:sz="0" w:space="0" w:color="auto"/>
          </w:divBdr>
        </w:div>
        <w:div w:id="1345281515">
          <w:marLeft w:val="0"/>
          <w:marRight w:val="0"/>
          <w:marTop w:val="0"/>
          <w:marBottom w:val="0"/>
          <w:divBdr>
            <w:top w:val="none" w:sz="0" w:space="0" w:color="auto"/>
            <w:left w:val="none" w:sz="0" w:space="0" w:color="auto"/>
            <w:bottom w:val="none" w:sz="0" w:space="0" w:color="auto"/>
            <w:right w:val="none" w:sz="0" w:space="0" w:color="auto"/>
          </w:divBdr>
        </w:div>
        <w:div w:id="790437644">
          <w:marLeft w:val="0"/>
          <w:marRight w:val="0"/>
          <w:marTop w:val="0"/>
          <w:marBottom w:val="0"/>
          <w:divBdr>
            <w:top w:val="none" w:sz="0" w:space="0" w:color="auto"/>
            <w:left w:val="none" w:sz="0" w:space="0" w:color="auto"/>
            <w:bottom w:val="none" w:sz="0" w:space="0" w:color="auto"/>
            <w:right w:val="none" w:sz="0" w:space="0" w:color="auto"/>
          </w:divBdr>
        </w:div>
        <w:div w:id="402605310">
          <w:marLeft w:val="0"/>
          <w:marRight w:val="0"/>
          <w:marTop w:val="0"/>
          <w:marBottom w:val="0"/>
          <w:divBdr>
            <w:top w:val="none" w:sz="0" w:space="0" w:color="auto"/>
            <w:left w:val="none" w:sz="0" w:space="0" w:color="auto"/>
            <w:bottom w:val="none" w:sz="0" w:space="0" w:color="auto"/>
            <w:right w:val="none" w:sz="0" w:space="0" w:color="auto"/>
          </w:divBdr>
        </w:div>
        <w:div w:id="1831747080">
          <w:marLeft w:val="0"/>
          <w:marRight w:val="0"/>
          <w:marTop w:val="0"/>
          <w:marBottom w:val="0"/>
          <w:divBdr>
            <w:top w:val="none" w:sz="0" w:space="0" w:color="auto"/>
            <w:left w:val="none" w:sz="0" w:space="0" w:color="auto"/>
            <w:bottom w:val="none" w:sz="0" w:space="0" w:color="auto"/>
            <w:right w:val="none" w:sz="0" w:space="0" w:color="auto"/>
          </w:divBdr>
        </w:div>
        <w:div w:id="1736852141">
          <w:marLeft w:val="0"/>
          <w:marRight w:val="0"/>
          <w:marTop w:val="0"/>
          <w:marBottom w:val="0"/>
          <w:divBdr>
            <w:top w:val="none" w:sz="0" w:space="0" w:color="auto"/>
            <w:left w:val="none" w:sz="0" w:space="0" w:color="auto"/>
            <w:bottom w:val="none" w:sz="0" w:space="0" w:color="auto"/>
            <w:right w:val="none" w:sz="0" w:space="0" w:color="auto"/>
          </w:divBdr>
          <w:divsChild>
            <w:div w:id="1460420823">
              <w:marLeft w:val="0"/>
              <w:marRight w:val="0"/>
              <w:marTop w:val="0"/>
              <w:marBottom w:val="0"/>
              <w:divBdr>
                <w:top w:val="none" w:sz="0" w:space="0" w:color="auto"/>
                <w:left w:val="none" w:sz="0" w:space="0" w:color="auto"/>
                <w:bottom w:val="none" w:sz="0" w:space="0" w:color="auto"/>
                <w:right w:val="none" w:sz="0" w:space="0" w:color="auto"/>
              </w:divBdr>
            </w:div>
            <w:div w:id="26563265">
              <w:marLeft w:val="0"/>
              <w:marRight w:val="0"/>
              <w:marTop w:val="0"/>
              <w:marBottom w:val="0"/>
              <w:divBdr>
                <w:top w:val="none" w:sz="0" w:space="0" w:color="auto"/>
                <w:left w:val="none" w:sz="0" w:space="0" w:color="auto"/>
                <w:bottom w:val="none" w:sz="0" w:space="0" w:color="auto"/>
                <w:right w:val="none" w:sz="0" w:space="0" w:color="auto"/>
              </w:divBdr>
            </w:div>
            <w:div w:id="1567572787">
              <w:marLeft w:val="0"/>
              <w:marRight w:val="0"/>
              <w:marTop w:val="0"/>
              <w:marBottom w:val="0"/>
              <w:divBdr>
                <w:top w:val="none" w:sz="0" w:space="0" w:color="auto"/>
                <w:left w:val="none" w:sz="0" w:space="0" w:color="auto"/>
                <w:bottom w:val="none" w:sz="0" w:space="0" w:color="auto"/>
                <w:right w:val="none" w:sz="0" w:space="0" w:color="auto"/>
              </w:divBdr>
            </w:div>
            <w:div w:id="423695557">
              <w:marLeft w:val="0"/>
              <w:marRight w:val="0"/>
              <w:marTop w:val="0"/>
              <w:marBottom w:val="0"/>
              <w:divBdr>
                <w:top w:val="none" w:sz="0" w:space="0" w:color="auto"/>
                <w:left w:val="none" w:sz="0" w:space="0" w:color="auto"/>
                <w:bottom w:val="none" w:sz="0" w:space="0" w:color="auto"/>
                <w:right w:val="none" w:sz="0" w:space="0" w:color="auto"/>
              </w:divBdr>
            </w:div>
            <w:div w:id="1155026496">
              <w:marLeft w:val="0"/>
              <w:marRight w:val="0"/>
              <w:marTop w:val="0"/>
              <w:marBottom w:val="0"/>
              <w:divBdr>
                <w:top w:val="none" w:sz="0" w:space="0" w:color="auto"/>
                <w:left w:val="none" w:sz="0" w:space="0" w:color="auto"/>
                <w:bottom w:val="none" w:sz="0" w:space="0" w:color="auto"/>
                <w:right w:val="none" w:sz="0" w:space="0" w:color="auto"/>
              </w:divBdr>
            </w:div>
            <w:div w:id="2133013214">
              <w:marLeft w:val="0"/>
              <w:marRight w:val="0"/>
              <w:marTop w:val="0"/>
              <w:marBottom w:val="0"/>
              <w:divBdr>
                <w:top w:val="none" w:sz="0" w:space="0" w:color="auto"/>
                <w:left w:val="none" w:sz="0" w:space="0" w:color="auto"/>
                <w:bottom w:val="none" w:sz="0" w:space="0" w:color="auto"/>
                <w:right w:val="none" w:sz="0" w:space="0" w:color="auto"/>
              </w:divBdr>
            </w:div>
            <w:div w:id="1981154983">
              <w:marLeft w:val="0"/>
              <w:marRight w:val="0"/>
              <w:marTop w:val="0"/>
              <w:marBottom w:val="0"/>
              <w:divBdr>
                <w:top w:val="none" w:sz="0" w:space="0" w:color="auto"/>
                <w:left w:val="none" w:sz="0" w:space="0" w:color="auto"/>
                <w:bottom w:val="none" w:sz="0" w:space="0" w:color="auto"/>
                <w:right w:val="none" w:sz="0" w:space="0" w:color="auto"/>
              </w:divBdr>
            </w:div>
            <w:div w:id="1101605440">
              <w:marLeft w:val="0"/>
              <w:marRight w:val="0"/>
              <w:marTop w:val="0"/>
              <w:marBottom w:val="0"/>
              <w:divBdr>
                <w:top w:val="none" w:sz="0" w:space="0" w:color="auto"/>
                <w:left w:val="none" w:sz="0" w:space="0" w:color="auto"/>
                <w:bottom w:val="none" w:sz="0" w:space="0" w:color="auto"/>
                <w:right w:val="none" w:sz="0" w:space="0" w:color="auto"/>
              </w:divBdr>
            </w:div>
            <w:div w:id="1683509049">
              <w:marLeft w:val="0"/>
              <w:marRight w:val="0"/>
              <w:marTop w:val="0"/>
              <w:marBottom w:val="0"/>
              <w:divBdr>
                <w:top w:val="none" w:sz="0" w:space="0" w:color="auto"/>
                <w:left w:val="none" w:sz="0" w:space="0" w:color="auto"/>
                <w:bottom w:val="none" w:sz="0" w:space="0" w:color="auto"/>
                <w:right w:val="none" w:sz="0" w:space="0" w:color="auto"/>
              </w:divBdr>
            </w:div>
          </w:divsChild>
        </w:div>
        <w:div w:id="1891913694">
          <w:marLeft w:val="0"/>
          <w:marRight w:val="0"/>
          <w:marTop w:val="0"/>
          <w:marBottom w:val="0"/>
          <w:divBdr>
            <w:top w:val="none" w:sz="0" w:space="0" w:color="auto"/>
            <w:left w:val="none" w:sz="0" w:space="0" w:color="auto"/>
            <w:bottom w:val="none" w:sz="0" w:space="0" w:color="auto"/>
            <w:right w:val="none" w:sz="0" w:space="0" w:color="auto"/>
          </w:divBdr>
        </w:div>
        <w:div w:id="240410021">
          <w:marLeft w:val="0"/>
          <w:marRight w:val="0"/>
          <w:marTop w:val="0"/>
          <w:marBottom w:val="0"/>
          <w:divBdr>
            <w:top w:val="none" w:sz="0" w:space="0" w:color="auto"/>
            <w:left w:val="none" w:sz="0" w:space="0" w:color="auto"/>
            <w:bottom w:val="none" w:sz="0" w:space="0" w:color="auto"/>
            <w:right w:val="none" w:sz="0" w:space="0" w:color="auto"/>
          </w:divBdr>
        </w:div>
        <w:div w:id="830289918">
          <w:marLeft w:val="0"/>
          <w:marRight w:val="0"/>
          <w:marTop w:val="0"/>
          <w:marBottom w:val="0"/>
          <w:divBdr>
            <w:top w:val="none" w:sz="0" w:space="0" w:color="auto"/>
            <w:left w:val="none" w:sz="0" w:space="0" w:color="auto"/>
            <w:bottom w:val="none" w:sz="0" w:space="0" w:color="auto"/>
            <w:right w:val="none" w:sz="0" w:space="0" w:color="auto"/>
          </w:divBdr>
        </w:div>
        <w:div w:id="318966091">
          <w:marLeft w:val="0"/>
          <w:marRight w:val="0"/>
          <w:marTop w:val="0"/>
          <w:marBottom w:val="0"/>
          <w:divBdr>
            <w:top w:val="none" w:sz="0" w:space="0" w:color="auto"/>
            <w:left w:val="none" w:sz="0" w:space="0" w:color="auto"/>
            <w:bottom w:val="none" w:sz="0" w:space="0" w:color="auto"/>
            <w:right w:val="none" w:sz="0" w:space="0" w:color="auto"/>
          </w:divBdr>
        </w:div>
      </w:divsChild>
    </w:div>
    <w:div w:id="1048803410">
      <w:bodyDiv w:val="1"/>
      <w:marLeft w:val="0"/>
      <w:marRight w:val="0"/>
      <w:marTop w:val="0"/>
      <w:marBottom w:val="0"/>
      <w:divBdr>
        <w:top w:val="none" w:sz="0" w:space="0" w:color="auto"/>
        <w:left w:val="none" w:sz="0" w:space="0" w:color="auto"/>
        <w:bottom w:val="none" w:sz="0" w:space="0" w:color="auto"/>
        <w:right w:val="none" w:sz="0" w:space="0" w:color="auto"/>
      </w:divBdr>
      <w:divsChild>
        <w:div w:id="1479958945">
          <w:marLeft w:val="0"/>
          <w:marRight w:val="0"/>
          <w:marTop w:val="0"/>
          <w:marBottom w:val="0"/>
          <w:divBdr>
            <w:top w:val="none" w:sz="0" w:space="0" w:color="auto"/>
            <w:left w:val="none" w:sz="0" w:space="0" w:color="auto"/>
            <w:bottom w:val="none" w:sz="0" w:space="0" w:color="auto"/>
            <w:right w:val="none" w:sz="0" w:space="0" w:color="auto"/>
          </w:divBdr>
          <w:divsChild>
            <w:div w:id="111365688">
              <w:marLeft w:val="0"/>
              <w:marRight w:val="0"/>
              <w:marTop w:val="0"/>
              <w:marBottom w:val="0"/>
              <w:divBdr>
                <w:top w:val="none" w:sz="0" w:space="0" w:color="auto"/>
                <w:left w:val="none" w:sz="0" w:space="0" w:color="auto"/>
                <w:bottom w:val="none" w:sz="0" w:space="0" w:color="auto"/>
                <w:right w:val="none" w:sz="0" w:space="0" w:color="auto"/>
              </w:divBdr>
              <w:divsChild>
                <w:div w:id="1525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840">
          <w:marLeft w:val="0"/>
          <w:marRight w:val="0"/>
          <w:marTop w:val="0"/>
          <w:marBottom w:val="0"/>
          <w:divBdr>
            <w:top w:val="none" w:sz="0" w:space="0" w:color="auto"/>
            <w:left w:val="none" w:sz="0" w:space="0" w:color="auto"/>
            <w:bottom w:val="none" w:sz="0" w:space="0" w:color="auto"/>
            <w:right w:val="none" w:sz="0" w:space="0" w:color="auto"/>
          </w:divBdr>
          <w:divsChild>
            <w:div w:id="680401004">
              <w:marLeft w:val="0"/>
              <w:marRight w:val="0"/>
              <w:marTop w:val="0"/>
              <w:marBottom w:val="0"/>
              <w:divBdr>
                <w:top w:val="none" w:sz="0" w:space="0" w:color="auto"/>
                <w:left w:val="none" w:sz="0" w:space="0" w:color="auto"/>
                <w:bottom w:val="none" w:sz="0" w:space="0" w:color="auto"/>
                <w:right w:val="none" w:sz="0" w:space="0" w:color="auto"/>
              </w:divBdr>
              <w:divsChild>
                <w:div w:id="629746143">
                  <w:marLeft w:val="0"/>
                  <w:marRight w:val="0"/>
                  <w:marTop w:val="0"/>
                  <w:marBottom w:val="0"/>
                  <w:divBdr>
                    <w:top w:val="none" w:sz="0" w:space="0" w:color="auto"/>
                    <w:left w:val="none" w:sz="0" w:space="0" w:color="auto"/>
                    <w:bottom w:val="none" w:sz="0" w:space="0" w:color="auto"/>
                    <w:right w:val="none" w:sz="0" w:space="0" w:color="auto"/>
                  </w:divBdr>
                  <w:divsChild>
                    <w:div w:id="2068913358">
                      <w:marLeft w:val="0"/>
                      <w:marRight w:val="0"/>
                      <w:marTop w:val="0"/>
                      <w:marBottom w:val="0"/>
                      <w:divBdr>
                        <w:top w:val="none" w:sz="0" w:space="0" w:color="auto"/>
                        <w:left w:val="none" w:sz="0" w:space="0" w:color="auto"/>
                        <w:bottom w:val="none" w:sz="0" w:space="0" w:color="auto"/>
                        <w:right w:val="none" w:sz="0" w:space="0" w:color="auto"/>
                      </w:divBdr>
                    </w:div>
                    <w:div w:id="266159868">
                      <w:marLeft w:val="0"/>
                      <w:marRight w:val="0"/>
                      <w:marTop w:val="0"/>
                      <w:marBottom w:val="0"/>
                      <w:divBdr>
                        <w:top w:val="none" w:sz="0" w:space="0" w:color="auto"/>
                        <w:left w:val="none" w:sz="0" w:space="0" w:color="auto"/>
                        <w:bottom w:val="none" w:sz="0" w:space="0" w:color="auto"/>
                        <w:right w:val="none" w:sz="0" w:space="0" w:color="auto"/>
                      </w:divBdr>
                    </w:div>
                    <w:div w:id="1494495232">
                      <w:marLeft w:val="0"/>
                      <w:marRight w:val="0"/>
                      <w:marTop w:val="0"/>
                      <w:marBottom w:val="0"/>
                      <w:divBdr>
                        <w:top w:val="none" w:sz="0" w:space="0" w:color="auto"/>
                        <w:left w:val="none" w:sz="0" w:space="0" w:color="auto"/>
                        <w:bottom w:val="none" w:sz="0" w:space="0" w:color="auto"/>
                        <w:right w:val="none" w:sz="0" w:space="0" w:color="auto"/>
                      </w:divBdr>
                    </w:div>
                    <w:div w:id="2106073711">
                      <w:marLeft w:val="0"/>
                      <w:marRight w:val="0"/>
                      <w:marTop w:val="0"/>
                      <w:marBottom w:val="0"/>
                      <w:divBdr>
                        <w:top w:val="none" w:sz="0" w:space="0" w:color="auto"/>
                        <w:left w:val="none" w:sz="0" w:space="0" w:color="auto"/>
                        <w:bottom w:val="none" w:sz="0" w:space="0" w:color="auto"/>
                        <w:right w:val="none" w:sz="0" w:space="0" w:color="auto"/>
                      </w:divBdr>
                    </w:div>
                    <w:div w:id="256527814">
                      <w:marLeft w:val="0"/>
                      <w:marRight w:val="0"/>
                      <w:marTop w:val="0"/>
                      <w:marBottom w:val="0"/>
                      <w:divBdr>
                        <w:top w:val="none" w:sz="0" w:space="0" w:color="auto"/>
                        <w:left w:val="none" w:sz="0" w:space="0" w:color="auto"/>
                        <w:bottom w:val="none" w:sz="0" w:space="0" w:color="auto"/>
                        <w:right w:val="none" w:sz="0" w:space="0" w:color="auto"/>
                      </w:divBdr>
                    </w:div>
                    <w:div w:id="1450316482">
                      <w:marLeft w:val="0"/>
                      <w:marRight w:val="0"/>
                      <w:marTop w:val="0"/>
                      <w:marBottom w:val="0"/>
                      <w:divBdr>
                        <w:top w:val="none" w:sz="0" w:space="0" w:color="auto"/>
                        <w:left w:val="none" w:sz="0" w:space="0" w:color="auto"/>
                        <w:bottom w:val="none" w:sz="0" w:space="0" w:color="auto"/>
                        <w:right w:val="none" w:sz="0" w:space="0" w:color="auto"/>
                      </w:divBdr>
                    </w:div>
                  </w:divsChild>
                </w:div>
                <w:div w:id="1307584454">
                  <w:marLeft w:val="0"/>
                  <w:marRight w:val="0"/>
                  <w:marTop w:val="0"/>
                  <w:marBottom w:val="0"/>
                  <w:divBdr>
                    <w:top w:val="none" w:sz="0" w:space="0" w:color="auto"/>
                    <w:left w:val="none" w:sz="0" w:space="0" w:color="auto"/>
                    <w:bottom w:val="none" w:sz="0" w:space="0" w:color="auto"/>
                    <w:right w:val="none" w:sz="0" w:space="0" w:color="auto"/>
                  </w:divBdr>
                  <w:divsChild>
                    <w:div w:id="882208970">
                      <w:marLeft w:val="0"/>
                      <w:marRight w:val="0"/>
                      <w:marTop w:val="0"/>
                      <w:marBottom w:val="0"/>
                      <w:divBdr>
                        <w:top w:val="none" w:sz="0" w:space="0" w:color="auto"/>
                        <w:left w:val="none" w:sz="0" w:space="0" w:color="auto"/>
                        <w:bottom w:val="none" w:sz="0" w:space="0" w:color="auto"/>
                        <w:right w:val="none" w:sz="0" w:space="0" w:color="auto"/>
                      </w:divBdr>
                      <w:divsChild>
                        <w:div w:id="1831675922">
                          <w:marLeft w:val="0"/>
                          <w:marRight w:val="0"/>
                          <w:marTop w:val="0"/>
                          <w:marBottom w:val="0"/>
                          <w:divBdr>
                            <w:top w:val="none" w:sz="0" w:space="0" w:color="auto"/>
                            <w:left w:val="none" w:sz="0" w:space="0" w:color="auto"/>
                            <w:bottom w:val="none" w:sz="0" w:space="0" w:color="auto"/>
                            <w:right w:val="none" w:sz="0" w:space="0" w:color="auto"/>
                          </w:divBdr>
                        </w:div>
                        <w:div w:id="1233003182">
                          <w:marLeft w:val="0"/>
                          <w:marRight w:val="0"/>
                          <w:marTop w:val="0"/>
                          <w:marBottom w:val="0"/>
                          <w:divBdr>
                            <w:top w:val="none" w:sz="0" w:space="0" w:color="auto"/>
                            <w:left w:val="none" w:sz="0" w:space="0" w:color="auto"/>
                            <w:bottom w:val="none" w:sz="0" w:space="0" w:color="auto"/>
                            <w:right w:val="none" w:sz="0" w:space="0" w:color="auto"/>
                          </w:divBdr>
                        </w:div>
                        <w:div w:id="1991403063">
                          <w:marLeft w:val="0"/>
                          <w:marRight w:val="0"/>
                          <w:marTop w:val="0"/>
                          <w:marBottom w:val="0"/>
                          <w:divBdr>
                            <w:top w:val="none" w:sz="0" w:space="0" w:color="auto"/>
                            <w:left w:val="none" w:sz="0" w:space="0" w:color="auto"/>
                            <w:bottom w:val="none" w:sz="0" w:space="0" w:color="auto"/>
                            <w:right w:val="none" w:sz="0" w:space="0" w:color="auto"/>
                          </w:divBdr>
                        </w:div>
                        <w:div w:id="1897079687">
                          <w:marLeft w:val="0"/>
                          <w:marRight w:val="0"/>
                          <w:marTop w:val="0"/>
                          <w:marBottom w:val="0"/>
                          <w:divBdr>
                            <w:top w:val="none" w:sz="0" w:space="0" w:color="auto"/>
                            <w:left w:val="none" w:sz="0" w:space="0" w:color="auto"/>
                            <w:bottom w:val="none" w:sz="0" w:space="0" w:color="auto"/>
                            <w:right w:val="none" w:sz="0" w:space="0" w:color="auto"/>
                          </w:divBdr>
                        </w:div>
                        <w:div w:id="234709250">
                          <w:marLeft w:val="0"/>
                          <w:marRight w:val="0"/>
                          <w:marTop w:val="0"/>
                          <w:marBottom w:val="0"/>
                          <w:divBdr>
                            <w:top w:val="none" w:sz="0" w:space="0" w:color="auto"/>
                            <w:left w:val="none" w:sz="0" w:space="0" w:color="auto"/>
                            <w:bottom w:val="none" w:sz="0" w:space="0" w:color="auto"/>
                            <w:right w:val="none" w:sz="0" w:space="0" w:color="auto"/>
                          </w:divBdr>
                        </w:div>
                        <w:div w:id="477459771">
                          <w:marLeft w:val="0"/>
                          <w:marRight w:val="0"/>
                          <w:marTop w:val="0"/>
                          <w:marBottom w:val="0"/>
                          <w:divBdr>
                            <w:top w:val="none" w:sz="0" w:space="0" w:color="auto"/>
                            <w:left w:val="none" w:sz="0" w:space="0" w:color="auto"/>
                            <w:bottom w:val="none" w:sz="0" w:space="0" w:color="auto"/>
                            <w:right w:val="none" w:sz="0" w:space="0" w:color="auto"/>
                          </w:divBdr>
                        </w:div>
                        <w:div w:id="1961765541">
                          <w:marLeft w:val="0"/>
                          <w:marRight w:val="0"/>
                          <w:marTop w:val="0"/>
                          <w:marBottom w:val="0"/>
                          <w:divBdr>
                            <w:top w:val="none" w:sz="0" w:space="0" w:color="auto"/>
                            <w:left w:val="none" w:sz="0" w:space="0" w:color="auto"/>
                            <w:bottom w:val="none" w:sz="0" w:space="0" w:color="auto"/>
                            <w:right w:val="none" w:sz="0" w:space="0" w:color="auto"/>
                          </w:divBdr>
                        </w:div>
                        <w:div w:id="105538685">
                          <w:marLeft w:val="0"/>
                          <w:marRight w:val="0"/>
                          <w:marTop w:val="0"/>
                          <w:marBottom w:val="0"/>
                          <w:divBdr>
                            <w:top w:val="none" w:sz="0" w:space="0" w:color="auto"/>
                            <w:left w:val="none" w:sz="0" w:space="0" w:color="auto"/>
                            <w:bottom w:val="none" w:sz="0" w:space="0" w:color="auto"/>
                            <w:right w:val="none" w:sz="0" w:space="0" w:color="auto"/>
                          </w:divBdr>
                        </w:div>
                      </w:divsChild>
                    </w:div>
                    <w:div w:id="582567439">
                      <w:marLeft w:val="0"/>
                      <w:marRight w:val="0"/>
                      <w:marTop w:val="0"/>
                      <w:marBottom w:val="0"/>
                      <w:divBdr>
                        <w:top w:val="none" w:sz="0" w:space="0" w:color="auto"/>
                        <w:left w:val="none" w:sz="0" w:space="0" w:color="auto"/>
                        <w:bottom w:val="none" w:sz="0" w:space="0" w:color="auto"/>
                        <w:right w:val="none" w:sz="0" w:space="0" w:color="auto"/>
                      </w:divBdr>
                    </w:div>
                    <w:div w:id="2092310392">
                      <w:marLeft w:val="0"/>
                      <w:marRight w:val="0"/>
                      <w:marTop w:val="0"/>
                      <w:marBottom w:val="0"/>
                      <w:divBdr>
                        <w:top w:val="none" w:sz="0" w:space="0" w:color="auto"/>
                        <w:left w:val="none" w:sz="0" w:space="0" w:color="auto"/>
                        <w:bottom w:val="none" w:sz="0" w:space="0" w:color="auto"/>
                        <w:right w:val="none" w:sz="0" w:space="0" w:color="auto"/>
                      </w:divBdr>
                      <w:divsChild>
                        <w:div w:id="1494487290">
                          <w:marLeft w:val="0"/>
                          <w:marRight w:val="0"/>
                          <w:marTop w:val="0"/>
                          <w:marBottom w:val="0"/>
                          <w:divBdr>
                            <w:top w:val="none" w:sz="0" w:space="0" w:color="auto"/>
                            <w:left w:val="none" w:sz="0" w:space="0" w:color="auto"/>
                            <w:bottom w:val="none" w:sz="0" w:space="0" w:color="auto"/>
                            <w:right w:val="none" w:sz="0" w:space="0" w:color="auto"/>
                          </w:divBdr>
                        </w:div>
                        <w:div w:id="1705868687">
                          <w:marLeft w:val="0"/>
                          <w:marRight w:val="0"/>
                          <w:marTop w:val="0"/>
                          <w:marBottom w:val="0"/>
                          <w:divBdr>
                            <w:top w:val="none" w:sz="0" w:space="0" w:color="auto"/>
                            <w:left w:val="none" w:sz="0" w:space="0" w:color="auto"/>
                            <w:bottom w:val="none" w:sz="0" w:space="0" w:color="auto"/>
                            <w:right w:val="none" w:sz="0" w:space="0" w:color="auto"/>
                          </w:divBdr>
                        </w:div>
                      </w:divsChild>
                    </w:div>
                    <w:div w:id="1051073452">
                      <w:marLeft w:val="0"/>
                      <w:marRight w:val="0"/>
                      <w:marTop w:val="0"/>
                      <w:marBottom w:val="0"/>
                      <w:divBdr>
                        <w:top w:val="none" w:sz="0" w:space="0" w:color="auto"/>
                        <w:left w:val="none" w:sz="0" w:space="0" w:color="auto"/>
                        <w:bottom w:val="none" w:sz="0" w:space="0" w:color="auto"/>
                        <w:right w:val="none" w:sz="0" w:space="0" w:color="auto"/>
                      </w:divBdr>
                    </w:div>
                    <w:div w:id="358773679">
                      <w:marLeft w:val="0"/>
                      <w:marRight w:val="0"/>
                      <w:marTop w:val="0"/>
                      <w:marBottom w:val="0"/>
                      <w:divBdr>
                        <w:top w:val="none" w:sz="0" w:space="0" w:color="auto"/>
                        <w:left w:val="none" w:sz="0" w:space="0" w:color="auto"/>
                        <w:bottom w:val="none" w:sz="0" w:space="0" w:color="auto"/>
                        <w:right w:val="none" w:sz="0" w:space="0" w:color="auto"/>
                      </w:divBdr>
                      <w:divsChild>
                        <w:div w:id="674304309">
                          <w:marLeft w:val="0"/>
                          <w:marRight w:val="0"/>
                          <w:marTop w:val="0"/>
                          <w:marBottom w:val="0"/>
                          <w:divBdr>
                            <w:top w:val="none" w:sz="0" w:space="0" w:color="auto"/>
                            <w:left w:val="none" w:sz="0" w:space="0" w:color="auto"/>
                            <w:bottom w:val="none" w:sz="0" w:space="0" w:color="auto"/>
                            <w:right w:val="none" w:sz="0" w:space="0" w:color="auto"/>
                          </w:divBdr>
                        </w:div>
                        <w:div w:id="1014843341">
                          <w:marLeft w:val="0"/>
                          <w:marRight w:val="0"/>
                          <w:marTop w:val="0"/>
                          <w:marBottom w:val="0"/>
                          <w:divBdr>
                            <w:top w:val="none" w:sz="0" w:space="0" w:color="auto"/>
                            <w:left w:val="none" w:sz="0" w:space="0" w:color="auto"/>
                            <w:bottom w:val="none" w:sz="0" w:space="0" w:color="auto"/>
                            <w:right w:val="none" w:sz="0" w:space="0" w:color="auto"/>
                          </w:divBdr>
                        </w:div>
                        <w:div w:id="349139723">
                          <w:marLeft w:val="0"/>
                          <w:marRight w:val="0"/>
                          <w:marTop w:val="0"/>
                          <w:marBottom w:val="0"/>
                          <w:divBdr>
                            <w:top w:val="none" w:sz="0" w:space="0" w:color="auto"/>
                            <w:left w:val="none" w:sz="0" w:space="0" w:color="auto"/>
                            <w:bottom w:val="none" w:sz="0" w:space="0" w:color="auto"/>
                            <w:right w:val="none" w:sz="0" w:space="0" w:color="auto"/>
                          </w:divBdr>
                        </w:div>
                        <w:div w:id="616106239">
                          <w:marLeft w:val="0"/>
                          <w:marRight w:val="0"/>
                          <w:marTop w:val="0"/>
                          <w:marBottom w:val="0"/>
                          <w:divBdr>
                            <w:top w:val="none" w:sz="0" w:space="0" w:color="auto"/>
                            <w:left w:val="none" w:sz="0" w:space="0" w:color="auto"/>
                            <w:bottom w:val="none" w:sz="0" w:space="0" w:color="auto"/>
                            <w:right w:val="none" w:sz="0" w:space="0" w:color="auto"/>
                          </w:divBdr>
                        </w:div>
                        <w:div w:id="715936357">
                          <w:marLeft w:val="0"/>
                          <w:marRight w:val="0"/>
                          <w:marTop w:val="0"/>
                          <w:marBottom w:val="0"/>
                          <w:divBdr>
                            <w:top w:val="none" w:sz="0" w:space="0" w:color="auto"/>
                            <w:left w:val="none" w:sz="0" w:space="0" w:color="auto"/>
                            <w:bottom w:val="none" w:sz="0" w:space="0" w:color="auto"/>
                            <w:right w:val="none" w:sz="0" w:space="0" w:color="auto"/>
                          </w:divBdr>
                        </w:div>
                      </w:divsChild>
                    </w:div>
                    <w:div w:id="1418408023">
                      <w:marLeft w:val="0"/>
                      <w:marRight w:val="0"/>
                      <w:marTop w:val="0"/>
                      <w:marBottom w:val="0"/>
                      <w:divBdr>
                        <w:top w:val="none" w:sz="0" w:space="0" w:color="auto"/>
                        <w:left w:val="none" w:sz="0" w:space="0" w:color="auto"/>
                        <w:bottom w:val="none" w:sz="0" w:space="0" w:color="auto"/>
                        <w:right w:val="none" w:sz="0" w:space="0" w:color="auto"/>
                      </w:divBdr>
                      <w:divsChild>
                        <w:div w:id="431827722">
                          <w:marLeft w:val="0"/>
                          <w:marRight w:val="0"/>
                          <w:marTop w:val="0"/>
                          <w:marBottom w:val="0"/>
                          <w:divBdr>
                            <w:top w:val="none" w:sz="0" w:space="0" w:color="auto"/>
                            <w:left w:val="none" w:sz="0" w:space="0" w:color="auto"/>
                            <w:bottom w:val="none" w:sz="0" w:space="0" w:color="auto"/>
                            <w:right w:val="none" w:sz="0" w:space="0" w:color="auto"/>
                          </w:divBdr>
                        </w:div>
                        <w:div w:id="1019117246">
                          <w:marLeft w:val="0"/>
                          <w:marRight w:val="0"/>
                          <w:marTop w:val="0"/>
                          <w:marBottom w:val="0"/>
                          <w:divBdr>
                            <w:top w:val="none" w:sz="0" w:space="0" w:color="auto"/>
                            <w:left w:val="none" w:sz="0" w:space="0" w:color="auto"/>
                            <w:bottom w:val="none" w:sz="0" w:space="0" w:color="auto"/>
                            <w:right w:val="none" w:sz="0" w:space="0" w:color="auto"/>
                          </w:divBdr>
                        </w:div>
                        <w:div w:id="2092698991">
                          <w:marLeft w:val="0"/>
                          <w:marRight w:val="0"/>
                          <w:marTop w:val="0"/>
                          <w:marBottom w:val="0"/>
                          <w:divBdr>
                            <w:top w:val="none" w:sz="0" w:space="0" w:color="auto"/>
                            <w:left w:val="none" w:sz="0" w:space="0" w:color="auto"/>
                            <w:bottom w:val="none" w:sz="0" w:space="0" w:color="auto"/>
                            <w:right w:val="none" w:sz="0" w:space="0" w:color="auto"/>
                          </w:divBdr>
                        </w:div>
                      </w:divsChild>
                    </w:div>
                    <w:div w:id="490175593">
                      <w:marLeft w:val="0"/>
                      <w:marRight w:val="0"/>
                      <w:marTop w:val="0"/>
                      <w:marBottom w:val="0"/>
                      <w:divBdr>
                        <w:top w:val="none" w:sz="0" w:space="0" w:color="auto"/>
                        <w:left w:val="none" w:sz="0" w:space="0" w:color="auto"/>
                        <w:bottom w:val="none" w:sz="0" w:space="0" w:color="auto"/>
                        <w:right w:val="none" w:sz="0" w:space="0" w:color="auto"/>
                      </w:divBdr>
                    </w:div>
                    <w:div w:id="1840265778">
                      <w:marLeft w:val="0"/>
                      <w:marRight w:val="0"/>
                      <w:marTop w:val="0"/>
                      <w:marBottom w:val="0"/>
                      <w:divBdr>
                        <w:top w:val="none" w:sz="0" w:space="0" w:color="auto"/>
                        <w:left w:val="none" w:sz="0" w:space="0" w:color="auto"/>
                        <w:bottom w:val="none" w:sz="0" w:space="0" w:color="auto"/>
                        <w:right w:val="none" w:sz="0" w:space="0" w:color="auto"/>
                      </w:divBdr>
                      <w:divsChild>
                        <w:div w:id="1677263218">
                          <w:marLeft w:val="0"/>
                          <w:marRight w:val="0"/>
                          <w:marTop w:val="0"/>
                          <w:marBottom w:val="0"/>
                          <w:divBdr>
                            <w:top w:val="none" w:sz="0" w:space="0" w:color="auto"/>
                            <w:left w:val="none" w:sz="0" w:space="0" w:color="auto"/>
                            <w:bottom w:val="none" w:sz="0" w:space="0" w:color="auto"/>
                            <w:right w:val="none" w:sz="0" w:space="0" w:color="auto"/>
                          </w:divBdr>
                        </w:div>
                        <w:div w:id="63842913">
                          <w:marLeft w:val="0"/>
                          <w:marRight w:val="0"/>
                          <w:marTop w:val="0"/>
                          <w:marBottom w:val="0"/>
                          <w:divBdr>
                            <w:top w:val="none" w:sz="0" w:space="0" w:color="auto"/>
                            <w:left w:val="none" w:sz="0" w:space="0" w:color="auto"/>
                            <w:bottom w:val="none" w:sz="0" w:space="0" w:color="auto"/>
                            <w:right w:val="none" w:sz="0" w:space="0" w:color="auto"/>
                          </w:divBdr>
                        </w:div>
                        <w:div w:id="1701543724">
                          <w:marLeft w:val="0"/>
                          <w:marRight w:val="0"/>
                          <w:marTop w:val="0"/>
                          <w:marBottom w:val="0"/>
                          <w:divBdr>
                            <w:top w:val="none" w:sz="0" w:space="0" w:color="auto"/>
                            <w:left w:val="none" w:sz="0" w:space="0" w:color="auto"/>
                            <w:bottom w:val="none" w:sz="0" w:space="0" w:color="auto"/>
                            <w:right w:val="none" w:sz="0" w:space="0" w:color="auto"/>
                          </w:divBdr>
                        </w:div>
                      </w:divsChild>
                    </w:div>
                    <w:div w:id="479079886">
                      <w:marLeft w:val="0"/>
                      <w:marRight w:val="0"/>
                      <w:marTop w:val="0"/>
                      <w:marBottom w:val="0"/>
                      <w:divBdr>
                        <w:top w:val="none" w:sz="0" w:space="0" w:color="auto"/>
                        <w:left w:val="none" w:sz="0" w:space="0" w:color="auto"/>
                        <w:bottom w:val="none" w:sz="0" w:space="0" w:color="auto"/>
                        <w:right w:val="none" w:sz="0" w:space="0" w:color="auto"/>
                      </w:divBdr>
                    </w:div>
                  </w:divsChild>
                </w:div>
                <w:div w:id="79641768">
                  <w:marLeft w:val="0"/>
                  <w:marRight w:val="0"/>
                  <w:marTop w:val="0"/>
                  <w:marBottom w:val="0"/>
                  <w:divBdr>
                    <w:top w:val="none" w:sz="0" w:space="0" w:color="auto"/>
                    <w:left w:val="none" w:sz="0" w:space="0" w:color="auto"/>
                    <w:bottom w:val="none" w:sz="0" w:space="0" w:color="auto"/>
                    <w:right w:val="none" w:sz="0" w:space="0" w:color="auto"/>
                  </w:divBdr>
                  <w:divsChild>
                    <w:div w:id="1857578647">
                      <w:marLeft w:val="0"/>
                      <w:marRight w:val="0"/>
                      <w:marTop w:val="0"/>
                      <w:marBottom w:val="0"/>
                      <w:divBdr>
                        <w:top w:val="none" w:sz="0" w:space="0" w:color="auto"/>
                        <w:left w:val="none" w:sz="0" w:space="0" w:color="auto"/>
                        <w:bottom w:val="none" w:sz="0" w:space="0" w:color="auto"/>
                        <w:right w:val="none" w:sz="0" w:space="0" w:color="auto"/>
                      </w:divBdr>
                    </w:div>
                    <w:div w:id="1444693632">
                      <w:marLeft w:val="0"/>
                      <w:marRight w:val="0"/>
                      <w:marTop w:val="0"/>
                      <w:marBottom w:val="0"/>
                      <w:divBdr>
                        <w:top w:val="none" w:sz="0" w:space="0" w:color="auto"/>
                        <w:left w:val="none" w:sz="0" w:space="0" w:color="auto"/>
                        <w:bottom w:val="none" w:sz="0" w:space="0" w:color="auto"/>
                        <w:right w:val="none" w:sz="0" w:space="0" w:color="auto"/>
                      </w:divBdr>
                    </w:div>
                    <w:div w:id="891119893">
                      <w:marLeft w:val="0"/>
                      <w:marRight w:val="0"/>
                      <w:marTop w:val="0"/>
                      <w:marBottom w:val="0"/>
                      <w:divBdr>
                        <w:top w:val="none" w:sz="0" w:space="0" w:color="auto"/>
                        <w:left w:val="none" w:sz="0" w:space="0" w:color="auto"/>
                        <w:bottom w:val="none" w:sz="0" w:space="0" w:color="auto"/>
                        <w:right w:val="none" w:sz="0" w:space="0" w:color="auto"/>
                      </w:divBdr>
                    </w:div>
                    <w:div w:id="1358315629">
                      <w:marLeft w:val="0"/>
                      <w:marRight w:val="0"/>
                      <w:marTop w:val="0"/>
                      <w:marBottom w:val="0"/>
                      <w:divBdr>
                        <w:top w:val="none" w:sz="0" w:space="0" w:color="auto"/>
                        <w:left w:val="none" w:sz="0" w:space="0" w:color="auto"/>
                        <w:bottom w:val="none" w:sz="0" w:space="0" w:color="auto"/>
                        <w:right w:val="none" w:sz="0" w:space="0" w:color="auto"/>
                      </w:divBdr>
                      <w:divsChild>
                        <w:div w:id="1720086413">
                          <w:marLeft w:val="0"/>
                          <w:marRight w:val="0"/>
                          <w:marTop w:val="0"/>
                          <w:marBottom w:val="0"/>
                          <w:divBdr>
                            <w:top w:val="none" w:sz="0" w:space="0" w:color="auto"/>
                            <w:left w:val="none" w:sz="0" w:space="0" w:color="auto"/>
                            <w:bottom w:val="none" w:sz="0" w:space="0" w:color="auto"/>
                            <w:right w:val="none" w:sz="0" w:space="0" w:color="auto"/>
                          </w:divBdr>
                        </w:div>
                        <w:div w:id="292559898">
                          <w:marLeft w:val="0"/>
                          <w:marRight w:val="0"/>
                          <w:marTop w:val="0"/>
                          <w:marBottom w:val="0"/>
                          <w:divBdr>
                            <w:top w:val="none" w:sz="0" w:space="0" w:color="auto"/>
                            <w:left w:val="none" w:sz="0" w:space="0" w:color="auto"/>
                            <w:bottom w:val="none" w:sz="0" w:space="0" w:color="auto"/>
                            <w:right w:val="none" w:sz="0" w:space="0" w:color="auto"/>
                          </w:divBdr>
                        </w:div>
                        <w:div w:id="843326241">
                          <w:marLeft w:val="0"/>
                          <w:marRight w:val="0"/>
                          <w:marTop w:val="0"/>
                          <w:marBottom w:val="0"/>
                          <w:divBdr>
                            <w:top w:val="none" w:sz="0" w:space="0" w:color="auto"/>
                            <w:left w:val="none" w:sz="0" w:space="0" w:color="auto"/>
                            <w:bottom w:val="none" w:sz="0" w:space="0" w:color="auto"/>
                            <w:right w:val="none" w:sz="0" w:space="0" w:color="auto"/>
                          </w:divBdr>
                        </w:div>
                        <w:div w:id="917129222">
                          <w:marLeft w:val="0"/>
                          <w:marRight w:val="0"/>
                          <w:marTop w:val="0"/>
                          <w:marBottom w:val="0"/>
                          <w:divBdr>
                            <w:top w:val="none" w:sz="0" w:space="0" w:color="auto"/>
                            <w:left w:val="none" w:sz="0" w:space="0" w:color="auto"/>
                            <w:bottom w:val="none" w:sz="0" w:space="0" w:color="auto"/>
                            <w:right w:val="none" w:sz="0" w:space="0" w:color="auto"/>
                          </w:divBdr>
                        </w:div>
                        <w:div w:id="428741123">
                          <w:marLeft w:val="0"/>
                          <w:marRight w:val="0"/>
                          <w:marTop w:val="0"/>
                          <w:marBottom w:val="0"/>
                          <w:divBdr>
                            <w:top w:val="none" w:sz="0" w:space="0" w:color="auto"/>
                            <w:left w:val="none" w:sz="0" w:space="0" w:color="auto"/>
                            <w:bottom w:val="none" w:sz="0" w:space="0" w:color="auto"/>
                            <w:right w:val="none" w:sz="0" w:space="0" w:color="auto"/>
                          </w:divBdr>
                        </w:div>
                        <w:div w:id="225141666">
                          <w:marLeft w:val="0"/>
                          <w:marRight w:val="0"/>
                          <w:marTop w:val="0"/>
                          <w:marBottom w:val="0"/>
                          <w:divBdr>
                            <w:top w:val="none" w:sz="0" w:space="0" w:color="auto"/>
                            <w:left w:val="none" w:sz="0" w:space="0" w:color="auto"/>
                            <w:bottom w:val="none" w:sz="0" w:space="0" w:color="auto"/>
                            <w:right w:val="none" w:sz="0" w:space="0" w:color="auto"/>
                          </w:divBdr>
                        </w:div>
                      </w:divsChild>
                    </w:div>
                    <w:div w:id="1084184572">
                      <w:marLeft w:val="0"/>
                      <w:marRight w:val="0"/>
                      <w:marTop w:val="0"/>
                      <w:marBottom w:val="0"/>
                      <w:divBdr>
                        <w:top w:val="none" w:sz="0" w:space="0" w:color="auto"/>
                        <w:left w:val="none" w:sz="0" w:space="0" w:color="auto"/>
                        <w:bottom w:val="none" w:sz="0" w:space="0" w:color="auto"/>
                        <w:right w:val="none" w:sz="0" w:space="0" w:color="auto"/>
                      </w:divBdr>
                    </w:div>
                  </w:divsChild>
                </w:div>
                <w:div w:id="706835330">
                  <w:marLeft w:val="0"/>
                  <w:marRight w:val="0"/>
                  <w:marTop w:val="0"/>
                  <w:marBottom w:val="0"/>
                  <w:divBdr>
                    <w:top w:val="none" w:sz="0" w:space="0" w:color="auto"/>
                    <w:left w:val="none" w:sz="0" w:space="0" w:color="auto"/>
                    <w:bottom w:val="none" w:sz="0" w:space="0" w:color="auto"/>
                    <w:right w:val="none" w:sz="0" w:space="0" w:color="auto"/>
                  </w:divBdr>
                  <w:divsChild>
                    <w:div w:id="245262206">
                      <w:marLeft w:val="0"/>
                      <w:marRight w:val="0"/>
                      <w:marTop w:val="0"/>
                      <w:marBottom w:val="0"/>
                      <w:divBdr>
                        <w:top w:val="none" w:sz="0" w:space="0" w:color="auto"/>
                        <w:left w:val="none" w:sz="0" w:space="0" w:color="auto"/>
                        <w:bottom w:val="none" w:sz="0" w:space="0" w:color="auto"/>
                        <w:right w:val="none" w:sz="0" w:space="0" w:color="auto"/>
                      </w:divBdr>
                    </w:div>
                    <w:div w:id="2062559794">
                      <w:marLeft w:val="0"/>
                      <w:marRight w:val="0"/>
                      <w:marTop w:val="0"/>
                      <w:marBottom w:val="0"/>
                      <w:divBdr>
                        <w:top w:val="none" w:sz="0" w:space="0" w:color="auto"/>
                        <w:left w:val="none" w:sz="0" w:space="0" w:color="auto"/>
                        <w:bottom w:val="none" w:sz="0" w:space="0" w:color="auto"/>
                        <w:right w:val="none" w:sz="0" w:space="0" w:color="auto"/>
                      </w:divBdr>
                    </w:div>
                    <w:div w:id="1237742635">
                      <w:marLeft w:val="0"/>
                      <w:marRight w:val="0"/>
                      <w:marTop w:val="0"/>
                      <w:marBottom w:val="0"/>
                      <w:divBdr>
                        <w:top w:val="none" w:sz="0" w:space="0" w:color="auto"/>
                        <w:left w:val="none" w:sz="0" w:space="0" w:color="auto"/>
                        <w:bottom w:val="none" w:sz="0" w:space="0" w:color="auto"/>
                        <w:right w:val="none" w:sz="0" w:space="0" w:color="auto"/>
                      </w:divBdr>
                    </w:div>
                    <w:div w:id="1057162842">
                      <w:marLeft w:val="0"/>
                      <w:marRight w:val="0"/>
                      <w:marTop w:val="0"/>
                      <w:marBottom w:val="0"/>
                      <w:divBdr>
                        <w:top w:val="none" w:sz="0" w:space="0" w:color="auto"/>
                        <w:left w:val="none" w:sz="0" w:space="0" w:color="auto"/>
                        <w:bottom w:val="none" w:sz="0" w:space="0" w:color="auto"/>
                        <w:right w:val="none" w:sz="0" w:space="0" w:color="auto"/>
                      </w:divBdr>
                    </w:div>
                  </w:divsChild>
                </w:div>
                <w:div w:id="737097804">
                  <w:marLeft w:val="0"/>
                  <w:marRight w:val="0"/>
                  <w:marTop w:val="0"/>
                  <w:marBottom w:val="0"/>
                  <w:divBdr>
                    <w:top w:val="none" w:sz="0" w:space="0" w:color="auto"/>
                    <w:left w:val="none" w:sz="0" w:space="0" w:color="auto"/>
                    <w:bottom w:val="none" w:sz="0" w:space="0" w:color="auto"/>
                    <w:right w:val="none" w:sz="0" w:space="0" w:color="auto"/>
                  </w:divBdr>
                  <w:divsChild>
                    <w:div w:id="1229417380">
                      <w:marLeft w:val="0"/>
                      <w:marRight w:val="0"/>
                      <w:marTop w:val="0"/>
                      <w:marBottom w:val="0"/>
                      <w:divBdr>
                        <w:top w:val="none" w:sz="0" w:space="0" w:color="auto"/>
                        <w:left w:val="none" w:sz="0" w:space="0" w:color="auto"/>
                        <w:bottom w:val="none" w:sz="0" w:space="0" w:color="auto"/>
                        <w:right w:val="none" w:sz="0" w:space="0" w:color="auto"/>
                      </w:divBdr>
                      <w:divsChild>
                        <w:div w:id="1972861773">
                          <w:marLeft w:val="0"/>
                          <w:marRight w:val="0"/>
                          <w:marTop w:val="0"/>
                          <w:marBottom w:val="0"/>
                          <w:divBdr>
                            <w:top w:val="none" w:sz="0" w:space="0" w:color="auto"/>
                            <w:left w:val="none" w:sz="0" w:space="0" w:color="auto"/>
                            <w:bottom w:val="none" w:sz="0" w:space="0" w:color="auto"/>
                            <w:right w:val="none" w:sz="0" w:space="0" w:color="auto"/>
                          </w:divBdr>
                        </w:div>
                        <w:div w:id="1947883559">
                          <w:marLeft w:val="0"/>
                          <w:marRight w:val="0"/>
                          <w:marTop w:val="0"/>
                          <w:marBottom w:val="0"/>
                          <w:divBdr>
                            <w:top w:val="none" w:sz="0" w:space="0" w:color="auto"/>
                            <w:left w:val="none" w:sz="0" w:space="0" w:color="auto"/>
                            <w:bottom w:val="none" w:sz="0" w:space="0" w:color="auto"/>
                            <w:right w:val="none" w:sz="0" w:space="0" w:color="auto"/>
                          </w:divBdr>
                        </w:div>
                        <w:div w:id="2066180243">
                          <w:marLeft w:val="0"/>
                          <w:marRight w:val="0"/>
                          <w:marTop w:val="0"/>
                          <w:marBottom w:val="0"/>
                          <w:divBdr>
                            <w:top w:val="none" w:sz="0" w:space="0" w:color="auto"/>
                            <w:left w:val="none" w:sz="0" w:space="0" w:color="auto"/>
                            <w:bottom w:val="none" w:sz="0" w:space="0" w:color="auto"/>
                            <w:right w:val="none" w:sz="0" w:space="0" w:color="auto"/>
                          </w:divBdr>
                        </w:div>
                        <w:div w:id="1858421362">
                          <w:marLeft w:val="0"/>
                          <w:marRight w:val="0"/>
                          <w:marTop w:val="0"/>
                          <w:marBottom w:val="0"/>
                          <w:divBdr>
                            <w:top w:val="none" w:sz="0" w:space="0" w:color="auto"/>
                            <w:left w:val="none" w:sz="0" w:space="0" w:color="auto"/>
                            <w:bottom w:val="none" w:sz="0" w:space="0" w:color="auto"/>
                            <w:right w:val="none" w:sz="0" w:space="0" w:color="auto"/>
                          </w:divBdr>
                        </w:div>
                        <w:div w:id="658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186">
                  <w:marLeft w:val="0"/>
                  <w:marRight w:val="0"/>
                  <w:marTop w:val="0"/>
                  <w:marBottom w:val="0"/>
                  <w:divBdr>
                    <w:top w:val="none" w:sz="0" w:space="0" w:color="auto"/>
                    <w:left w:val="none" w:sz="0" w:space="0" w:color="auto"/>
                    <w:bottom w:val="none" w:sz="0" w:space="0" w:color="auto"/>
                    <w:right w:val="none" w:sz="0" w:space="0" w:color="auto"/>
                  </w:divBdr>
                  <w:divsChild>
                    <w:div w:id="1323851538">
                      <w:marLeft w:val="0"/>
                      <w:marRight w:val="0"/>
                      <w:marTop w:val="0"/>
                      <w:marBottom w:val="0"/>
                      <w:divBdr>
                        <w:top w:val="none" w:sz="0" w:space="0" w:color="auto"/>
                        <w:left w:val="none" w:sz="0" w:space="0" w:color="auto"/>
                        <w:bottom w:val="none" w:sz="0" w:space="0" w:color="auto"/>
                        <w:right w:val="none" w:sz="0" w:space="0" w:color="auto"/>
                      </w:divBdr>
                    </w:div>
                    <w:div w:id="2112429754">
                      <w:marLeft w:val="0"/>
                      <w:marRight w:val="0"/>
                      <w:marTop w:val="0"/>
                      <w:marBottom w:val="0"/>
                      <w:divBdr>
                        <w:top w:val="none" w:sz="0" w:space="0" w:color="auto"/>
                        <w:left w:val="none" w:sz="0" w:space="0" w:color="auto"/>
                        <w:bottom w:val="none" w:sz="0" w:space="0" w:color="auto"/>
                        <w:right w:val="none" w:sz="0" w:space="0" w:color="auto"/>
                      </w:divBdr>
                      <w:divsChild>
                        <w:div w:id="1648511795">
                          <w:marLeft w:val="0"/>
                          <w:marRight w:val="0"/>
                          <w:marTop w:val="0"/>
                          <w:marBottom w:val="0"/>
                          <w:divBdr>
                            <w:top w:val="none" w:sz="0" w:space="0" w:color="auto"/>
                            <w:left w:val="none" w:sz="0" w:space="0" w:color="auto"/>
                            <w:bottom w:val="none" w:sz="0" w:space="0" w:color="auto"/>
                            <w:right w:val="none" w:sz="0" w:space="0" w:color="auto"/>
                          </w:divBdr>
                        </w:div>
                        <w:div w:id="10763143">
                          <w:marLeft w:val="0"/>
                          <w:marRight w:val="0"/>
                          <w:marTop w:val="0"/>
                          <w:marBottom w:val="0"/>
                          <w:divBdr>
                            <w:top w:val="none" w:sz="0" w:space="0" w:color="auto"/>
                            <w:left w:val="none" w:sz="0" w:space="0" w:color="auto"/>
                            <w:bottom w:val="none" w:sz="0" w:space="0" w:color="auto"/>
                            <w:right w:val="none" w:sz="0" w:space="0" w:color="auto"/>
                          </w:divBdr>
                        </w:div>
                        <w:div w:id="1051075713">
                          <w:marLeft w:val="0"/>
                          <w:marRight w:val="0"/>
                          <w:marTop w:val="0"/>
                          <w:marBottom w:val="0"/>
                          <w:divBdr>
                            <w:top w:val="none" w:sz="0" w:space="0" w:color="auto"/>
                            <w:left w:val="none" w:sz="0" w:space="0" w:color="auto"/>
                            <w:bottom w:val="none" w:sz="0" w:space="0" w:color="auto"/>
                            <w:right w:val="none" w:sz="0" w:space="0" w:color="auto"/>
                          </w:divBdr>
                        </w:div>
                      </w:divsChild>
                    </w:div>
                    <w:div w:id="1174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97129">
      <w:bodyDiv w:val="1"/>
      <w:marLeft w:val="0"/>
      <w:marRight w:val="0"/>
      <w:marTop w:val="0"/>
      <w:marBottom w:val="0"/>
      <w:divBdr>
        <w:top w:val="none" w:sz="0" w:space="0" w:color="auto"/>
        <w:left w:val="none" w:sz="0" w:space="0" w:color="auto"/>
        <w:bottom w:val="none" w:sz="0" w:space="0" w:color="auto"/>
        <w:right w:val="none" w:sz="0" w:space="0" w:color="auto"/>
      </w:divBdr>
      <w:divsChild>
        <w:div w:id="816924039">
          <w:marLeft w:val="0"/>
          <w:marRight w:val="0"/>
          <w:marTop w:val="0"/>
          <w:marBottom w:val="0"/>
          <w:divBdr>
            <w:top w:val="none" w:sz="0" w:space="0" w:color="auto"/>
            <w:left w:val="none" w:sz="0" w:space="0" w:color="auto"/>
            <w:bottom w:val="none" w:sz="0" w:space="0" w:color="auto"/>
            <w:right w:val="none" w:sz="0" w:space="0" w:color="auto"/>
          </w:divBdr>
        </w:div>
        <w:div w:id="1799956022">
          <w:marLeft w:val="0"/>
          <w:marRight w:val="0"/>
          <w:marTop w:val="0"/>
          <w:marBottom w:val="0"/>
          <w:divBdr>
            <w:top w:val="none" w:sz="0" w:space="0" w:color="auto"/>
            <w:left w:val="none" w:sz="0" w:space="0" w:color="auto"/>
            <w:bottom w:val="none" w:sz="0" w:space="0" w:color="auto"/>
            <w:right w:val="none" w:sz="0" w:space="0" w:color="auto"/>
          </w:divBdr>
        </w:div>
        <w:div w:id="2037387277">
          <w:marLeft w:val="0"/>
          <w:marRight w:val="0"/>
          <w:marTop w:val="0"/>
          <w:marBottom w:val="0"/>
          <w:divBdr>
            <w:top w:val="none" w:sz="0" w:space="0" w:color="auto"/>
            <w:left w:val="none" w:sz="0" w:space="0" w:color="auto"/>
            <w:bottom w:val="none" w:sz="0" w:space="0" w:color="auto"/>
            <w:right w:val="none" w:sz="0" w:space="0" w:color="auto"/>
          </w:divBdr>
        </w:div>
        <w:div w:id="1427724786">
          <w:marLeft w:val="0"/>
          <w:marRight w:val="0"/>
          <w:marTop w:val="0"/>
          <w:marBottom w:val="0"/>
          <w:divBdr>
            <w:top w:val="none" w:sz="0" w:space="0" w:color="auto"/>
            <w:left w:val="none" w:sz="0" w:space="0" w:color="auto"/>
            <w:bottom w:val="none" w:sz="0" w:space="0" w:color="auto"/>
            <w:right w:val="none" w:sz="0" w:space="0" w:color="auto"/>
          </w:divBdr>
          <w:divsChild>
            <w:div w:id="2104566005">
              <w:marLeft w:val="0"/>
              <w:marRight w:val="0"/>
              <w:marTop w:val="240"/>
              <w:marBottom w:val="240"/>
              <w:divBdr>
                <w:top w:val="none" w:sz="0" w:space="0" w:color="auto"/>
                <w:left w:val="none" w:sz="0" w:space="0" w:color="auto"/>
                <w:bottom w:val="none" w:sz="0" w:space="0" w:color="auto"/>
                <w:right w:val="none" w:sz="0" w:space="0" w:color="auto"/>
              </w:divBdr>
            </w:div>
            <w:div w:id="393160727">
              <w:marLeft w:val="0"/>
              <w:marRight w:val="0"/>
              <w:marTop w:val="0"/>
              <w:marBottom w:val="0"/>
              <w:divBdr>
                <w:top w:val="none" w:sz="0" w:space="0" w:color="auto"/>
                <w:left w:val="none" w:sz="0" w:space="0" w:color="auto"/>
                <w:bottom w:val="none" w:sz="0" w:space="0" w:color="auto"/>
                <w:right w:val="none" w:sz="0" w:space="0" w:color="auto"/>
              </w:divBdr>
              <w:divsChild>
                <w:div w:id="1787846905">
                  <w:marLeft w:val="0"/>
                  <w:marRight w:val="0"/>
                  <w:marTop w:val="0"/>
                  <w:marBottom w:val="0"/>
                  <w:divBdr>
                    <w:top w:val="none" w:sz="0" w:space="0" w:color="auto"/>
                    <w:left w:val="none" w:sz="0" w:space="0" w:color="auto"/>
                    <w:bottom w:val="none" w:sz="0" w:space="0" w:color="auto"/>
                    <w:right w:val="none" w:sz="0" w:space="0" w:color="auto"/>
                  </w:divBdr>
                </w:div>
                <w:div w:id="96486706">
                  <w:marLeft w:val="0"/>
                  <w:marRight w:val="0"/>
                  <w:marTop w:val="0"/>
                  <w:marBottom w:val="0"/>
                  <w:divBdr>
                    <w:top w:val="none" w:sz="0" w:space="0" w:color="auto"/>
                    <w:left w:val="none" w:sz="0" w:space="0" w:color="auto"/>
                    <w:bottom w:val="none" w:sz="0" w:space="0" w:color="auto"/>
                    <w:right w:val="none" w:sz="0" w:space="0" w:color="auto"/>
                  </w:divBdr>
                  <w:divsChild>
                    <w:div w:id="1382553465">
                      <w:marLeft w:val="0"/>
                      <w:marRight w:val="0"/>
                      <w:marTop w:val="0"/>
                      <w:marBottom w:val="0"/>
                      <w:divBdr>
                        <w:top w:val="none" w:sz="0" w:space="0" w:color="auto"/>
                        <w:left w:val="none" w:sz="0" w:space="0" w:color="auto"/>
                        <w:bottom w:val="none" w:sz="0" w:space="0" w:color="auto"/>
                        <w:right w:val="none" w:sz="0" w:space="0" w:color="auto"/>
                      </w:divBdr>
                    </w:div>
                    <w:div w:id="2046057925">
                      <w:marLeft w:val="0"/>
                      <w:marRight w:val="0"/>
                      <w:marTop w:val="0"/>
                      <w:marBottom w:val="0"/>
                      <w:divBdr>
                        <w:top w:val="none" w:sz="0" w:space="0" w:color="auto"/>
                        <w:left w:val="none" w:sz="0" w:space="0" w:color="auto"/>
                        <w:bottom w:val="none" w:sz="0" w:space="0" w:color="auto"/>
                        <w:right w:val="none" w:sz="0" w:space="0" w:color="auto"/>
                      </w:divBdr>
                    </w:div>
                    <w:div w:id="2044016802">
                      <w:marLeft w:val="0"/>
                      <w:marRight w:val="0"/>
                      <w:marTop w:val="0"/>
                      <w:marBottom w:val="0"/>
                      <w:divBdr>
                        <w:top w:val="none" w:sz="0" w:space="0" w:color="auto"/>
                        <w:left w:val="none" w:sz="0" w:space="0" w:color="auto"/>
                        <w:bottom w:val="none" w:sz="0" w:space="0" w:color="auto"/>
                        <w:right w:val="none" w:sz="0" w:space="0" w:color="auto"/>
                      </w:divBdr>
                    </w:div>
                    <w:div w:id="812260941">
                      <w:marLeft w:val="0"/>
                      <w:marRight w:val="0"/>
                      <w:marTop w:val="0"/>
                      <w:marBottom w:val="0"/>
                      <w:divBdr>
                        <w:top w:val="none" w:sz="0" w:space="0" w:color="auto"/>
                        <w:left w:val="none" w:sz="0" w:space="0" w:color="auto"/>
                        <w:bottom w:val="none" w:sz="0" w:space="0" w:color="auto"/>
                        <w:right w:val="none" w:sz="0" w:space="0" w:color="auto"/>
                      </w:divBdr>
                    </w:div>
                  </w:divsChild>
                </w:div>
                <w:div w:id="1074084516">
                  <w:marLeft w:val="0"/>
                  <w:marRight w:val="0"/>
                  <w:marTop w:val="0"/>
                  <w:marBottom w:val="0"/>
                  <w:divBdr>
                    <w:top w:val="none" w:sz="0" w:space="0" w:color="auto"/>
                    <w:left w:val="none" w:sz="0" w:space="0" w:color="auto"/>
                    <w:bottom w:val="none" w:sz="0" w:space="0" w:color="auto"/>
                    <w:right w:val="none" w:sz="0" w:space="0" w:color="auto"/>
                  </w:divBdr>
                  <w:divsChild>
                    <w:div w:id="440497756">
                      <w:marLeft w:val="0"/>
                      <w:marRight w:val="0"/>
                      <w:marTop w:val="0"/>
                      <w:marBottom w:val="0"/>
                      <w:divBdr>
                        <w:top w:val="none" w:sz="0" w:space="0" w:color="auto"/>
                        <w:left w:val="none" w:sz="0" w:space="0" w:color="auto"/>
                        <w:bottom w:val="none" w:sz="0" w:space="0" w:color="auto"/>
                        <w:right w:val="none" w:sz="0" w:space="0" w:color="auto"/>
                      </w:divBdr>
                    </w:div>
                    <w:div w:id="1478062106">
                      <w:marLeft w:val="0"/>
                      <w:marRight w:val="0"/>
                      <w:marTop w:val="0"/>
                      <w:marBottom w:val="0"/>
                      <w:divBdr>
                        <w:top w:val="none" w:sz="0" w:space="0" w:color="auto"/>
                        <w:left w:val="none" w:sz="0" w:space="0" w:color="auto"/>
                        <w:bottom w:val="none" w:sz="0" w:space="0" w:color="auto"/>
                        <w:right w:val="none" w:sz="0" w:space="0" w:color="auto"/>
                      </w:divBdr>
                    </w:div>
                  </w:divsChild>
                </w:div>
                <w:div w:id="1968856767">
                  <w:marLeft w:val="0"/>
                  <w:marRight w:val="0"/>
                  <w:marTop w:val="0"/>
                  <w:marBottom w:val="0"/>
                  <w:divBdr>
                    <w:top w:val="none" w:sz="0" w:space="0" w:color="auto"/>
                    <w:left w:val="none" w:sz="0" w:space="0" w:color="auto"/>
                    <w:bottom w:val="none" w:sz="0" w:space="0" w:color="auto"/>
                    <w:right w:val="none" w:sz="0" w:space="0" w:color="auto"/>
                  </w:divBdr>
                  <w:divsChild>
                    <w:div w:id="1375735472">
                      <w:marLeft w:val="0"/>
                      <w:marRight w:val="0"/>
                      <w:marTop w:val="0"/>
                      <w:marBottom w:val="0"/>
                      <w:divBdr>
                        <w:top w:val="none" w:sz="0" w:space="0" w:color="auto"/>
                        <w:left w:val="none" w:sz="0" w:space="0" w:color="auto"/>
                        <w:bottom w:val="none" w:sz="0" w:space="0" w:color="auto"/>
                        <w:right w:val="none" w:sz="0" w:space="0" w:color="auto"/>
                      </w:divBdr>
                    </w:div>
                    <w:div w:id="2022779453">
                      <w:marLeft w:val="0"/>
                      <w:marRight w:val="0"/>
                      <w:marTop w:val="0"/>
                      <w:marBottom w:val="0"/>
                      <w:divBdr>
                        <w:top w:val="none" w:sz="0" w:space="0" w:color="auto"/>
                        <w:left w:val="none" w:sz="0" w:space="0" w:color="auto"/>
                        <w:bottom w:val="none" w:sz="0" w:space="0" w:color="auto"/>
                        <w:right w:val="none" w:sz="0" w:space="0" w:color="auto"/>
                      </w:divBdr>
                    </w:div>
                    <w:div w:id="1967008260">
                      <w:marLeft w:val="0"/>
                      <w:marRight w:val="0"/>
                      <w:marTop w:val="0"/>
                      <w:marBottom w:val="0"/>
                      <w:divBdr>
                        <w:top w:val="none" w:sz="0" w:space="0" w:color="auto"/>
                        <w:left w:val="none" w:sz="0" w:space="0" w:color="auto"/>
                        <w:bottom w:val="none" w:sz="0" w:space="0" w:color="auto"/>
                        <w:right w:val="none" w:sz="0" w:space="0" w:color="auto"/>
                      </w:divBdr>
                    </w:div>
                    <w:div w:id="1684550792">
                      <w:marLeft w:val="0"/>
                      <w:marRight w:val="0"/>
                      <w:marTop w:val="0"/>
                      <w:marBottom w:val="0"/>
                      <w:divBdr>
                        <w:top w:val="none" w:sz="0" w:space="0" w:color="auto"/>
                        <w:left w:val="none" w:sz="0" w:space="0" w:color="auto"/>
                        <w:bottom w:val="none" w:sz="0" w:space="0" w:color="auto"/>
                        <w:right w:val="none" w:sz="0" w:space="0" w:color="auto"/>
                      </w:divBdr>
                    </w:div>
                    <w:div w:id="1620257995">
                      <w:marLeft w:val="0"/>
                      <w:marRight w:val="0"/>
                      <w:marTop w:val="0"/>
                      <w:marBottom w:val="0"/>
                      <w:divBdr>
                        <w:top w:val="none" w:sz="0" w:space="0" w:color="auto"/>
                        <w:left w:val="none" w:sz="0" w:space="0" w:color="auto"/>
                        <w:bottom w:val="none" w:sz="0" w:space="0" w:color="auto"/>
                        <w:right w:val="none" w:sz="0" w:space="0" w:color="auto"/>
                      </w:divBdr>
                    </w:div>
                    <w:div w:id="1987200831">
                      <w:marLeft w:val="0"/>
                      <w:marRight w:val="0"/>
                      <w:marTop w:val="0"/>
                      <w:marBottom w:val="0"/>
                      <w:divBdr>
                        <w:top w:val="none" w:sz="0" w:space="0" w:color="auto"/>
                        <w:left w:val="none" w:sz="0" w:space="0" w:color="auto"/>
                        <w:bottom w:val="none" w:sz="0" w:space="0" w:color="auto"/>
                        <w:right w:val="none" w:sz="0" w:space="0" w:color="auto"/>
                      </w:divBdr>
                    </w:div>
                    <w:div w:id="1558515210">
                      <w:marLeft w:val="0"/>
                      <w:marRight w:val="0"/>
                      <w:marTop w:val="0"/>
                      <w:marBottom w:val="0"/>
                      <w:divBdr>
                        <w:top w:val="none" w:sz="0" w:space="0" w:color="auto"/>
                        <w:left w:val="none" w:sz="0" w:space="0" w:color="auto"/>
                        <w:bottom w:val="none" w:sz="0" w:space="0" w:color="auto"/>
                        <w:right w:val="none" w:sz="0" w:space="0" w:color="auto"/>
                      </w:divBdr>
                    </w:div>
                    <w:div w:id="848714780">
                      <w:marLeft w:val="0"/>
                      <w:marRight w:val="0"/>
                      <w:marTop w:val="0"/>
                      <w:marBottom w:val="0"/>
                      <w:divBdr>
                        <w:top w:val="none" w:sz="0" w:space="0" w:color="auto"/>
                        <w:left w:val="none" w:sz="0" w:space="0" w:color="auto"/>
                        <w:bottom w:val="none" w:sz="0" w:space="0" w:color="auto"/>
                        <w:right w:val="none" w:sz="0" w:space="0" w:color="auto"/>
                      </w:divBdr>
                    </w:div>
                    <w:div w:id="1293287987">
                      <w:marLeft w:val="0"/>
                      <w:marRight w:val="0"/>
                      <w:marTop w:val="0"/>
                      <w:marBottom w:val="0"/>
                      <w:divBdr>
                        <w:top w:val="none" w:sz="0" w:space="0" w:color="auto"/>
                        <w:left w:val="none" w:sz="0" w:space="0" w:color="auto"/>
                        <w:bottom w:val="none" w:sz="0" w:space="0" w:color="auto"/>
                        <w:right w:val="none" w:sz="0" w:space="0" w:color="auto"/>
                      </w:divBdr>
                    </w:div>
                  </w:divsChild>
                </w:div>
                <w:div w:id="1958639735">
                  <w:marLeft w:val="0"/>
                  <w:marRight w:val="0"/>
                  <w:marTop w:val="0"/>
                  <w:marBottom w:val="0"/>
                  <w:divBdr>
                    <w:top w:val="none" w:sz="0" w:space="0" w:color="auto"/>
                    <w:left w:val="none" w:sz="0" w:space="0" w:color="auto"/>
                    <w:bottom w:val="none" w:sz="0" w:space="0" w:color="auto"/>
                    <w:right w:val="none" w:sz="0" w:space="0" w:color="auto"/>
                  </w:divBdr>
                  <w:divsChild>
                    <w:div w:id="1772625918">
                      <w:marLeft w:val="0"/>
                      <w:marRight w:val="0"/>
                      <w:marTop w:val="0"/>
                      <w:marBottom w:val="0"/>
                      <w:divBdr>
                        <w:top w:val="none" w:sz="0" w:space="0" w:color="auto"/>
                        <w:left w:val="none" w:sz="0" w:space="0" w:color="auto"/>
                        <w:bottom w:val="none" w:sz="0" w:space="0" w:color="auto"/>
                        <w:right w:val="none" w:sz="0" w:space="0" w:color="auto"/>
                      </w:divBdr>
                    </w:div>
                    <w:div w:id="1512060271">
                      <w:marLeft w:val="0"/>
                      <w:marRight w:val="0"/>
                      <w:marTop w:val="0"/>
                      <w:marBottom w:val="0"/>
                      <w:divBdr>
                        <w:top w:val="none" w:sz="0" w:space="0" w:color="auto"/>
                        <w:left w:val="none" w:sz="0" w:space="0" w:color="auto"/>
                        <w:bottom w:val="none" w:sz="0" w:space="0" w:color="auto"/>
                        <w:right w:val="none" w:sz="0" w:space="0" w:color="auto"/>
                      </w:divBdr>
                    </w:div>
                    <w:div w:id="1921209948">
                      <w:marLeft w:val="0"/>
                      <w:marRight w:val="0"/>
                      <w:marTop w:val="0"/>
                      <w:marBottom w:val="0"/>
                      <w:divBdr>
                        <w:top w:val="none" w:sz="0" w:space="0" w:color="auto"/>
                        <w:left w:val="none" w:sz="0" w:space="0" w:color="auto"/>
                        <w:bottom w:val="none" w:sz="0" w:space="0" w:color="auto"/>
                        <w:right w:val="none" w:sz="0" w:space="0" w:color="auto"/>
                      </w:divBdr>
                    </w:div>
                    <w:div w:id="780225000">
                      <w:marLeft w:val="0"/>
                      <w:marRight w:val="0"/>
                      <w:marTop w:val="0"/>
                      <w:marBottom w:val="0"/>
                      <w:divBdr>
                        <w:top w:val="none" w:sz="0" w:space="0" w:color="auto"/>
                        <w:left w:val="none" w:sz="0" w:space="0" w:color="auto"/>
                        <w:bottom w:val="none" w:sz="0" w:space="0" w:color="auto"/>
                        <w:right w:val="none" w:sz="0" w:space="0" w:color="auto"/>
                      </w:divBdr>
                    </w:div>
                  </w:divsChild>
                </w:div>
                <w:div w:id="1805997766">
                  <w:marLeft w:val="0"/>
                  <w:marRight w:val="0"/>
                  <w:marTop w:val="0"/>
                  <w:marBottom w:val="0"/>
                  <w:divBdr>
                    <w:top w:val="none" w:sz="0" w:space="0" w:color="auto"/>
                    <w:left w:val="none" w:sz="0" w:space="0" w:color="auto"/>
                    <w:bottom w:val="none" w:sz="0" w:space="0" w:color="auto"/>
                    <w:right w:val="none" w:sz="0" w:space="0" w:color="auto"/>
                  </w:divBdr>
                  <w:divsChild>
                    <w:div w:id="177240762">
                      <w:marLeft w:val="0"/>
                      <w:marRight w:val="0"/>
                      <w:marTop w:val="0"/>
                      <w:marBottom w:val="0"/>
                      <w:divBdr>
                        <w:top w:val="none" w:sz="0" w:space="0" w:color="auto"/>
                        <w:left w:val="none" w:sz="0" w:space="0" w:color="auto"/>
                        <w:bottom w:val="none" w:sz="0" w:space="0" w:color="auto"/>
                        <w:right w:val="none" w:sz="0" w:space="0" w:color="auto"/>
                      </w:divBdr>
                    </w:div>
                    <w:div w:id="1781562679">
                      <w:marLeft w:val="0"/>
                      <w:marRight w:val="0"/>
                      <w:marTop w:val="0"/>
                      <w:marBottom w:val="0"/>
                      <w:divBdr>
                        <w:top w:val="none" w:sz="0" w:space="0" w:color="auto"/>
                        <w:left w:val="none" w:sz="0" w:space="0" w:color="auto"/>
                        <w:bottom w:val="none" w:sz="0" w:space="0" w:color="auto"/>
                        <w:right w:val="none" w:sz="0" w:space="0" w:color="auto"/>
                      </w:divBdr>
                    </w:div>
                    <w:div w:id="1479495287">
                      <w:marLeft w:val="0"/>
                      <w:marRight w:val="0"/>
                      <w:marTop w:val="0"/>
                      <w:marBottom w:val="0"/>
                      <w:divBdr>
                        <w:top w:val="none" w:sz="0" w:space="0" w:color="auto"/>
                        <w:left w:val="none" w:sz="0" w:space="0" w:color="auto"/>
                        <w:bottom w:val="none" w:sz="0" w:space="0" w:color="auto"/>
                        <w:right w:val="none" w:sz="0" w:space="0" w:color="auto"/>
                      </w:divBdr>
                    </w:div>
                    <w:div w:id="1143157962">
                      <w:marLeft w:val="0"/>
                      <w:marRight w:val="0"/>
                      <w:marTop w:val="0"/>
                      <w:marBottom w:val="0"/>
                      <w:divBdr>
                        <w:top w:val="none" w:sz="0" w:space="0" w:color="auto"/>
                        <w:left w:val="none" w:sz="0" w:space="0" w:color="auto"/>
                        <w:bottom w:val="none" w:sz="0" w:space="0" w:color="auto"/>
                        <w:right w:val="none" w:sz="0" w:space="0" w:color="auto"/>
                      </w:divBdr>
                    </w:div>
                    <w:div w:id="860822736">
                      <w:marLeft w:val="0"/>
                      <w:marRight w:val="0"/>
                      <w:marTop w:val="0"/>
                      <w:marBottom w:val="0"/>
                      <w:divBdr>
                        <w:top w:val="none" w:sz="0" w:space="0" w:color="auto"/>
                        <w:left w:val="none" w:sz="0" w:space="0" w:color="auto"/>
                        <w:bottom w:val="none" w:sz="0" w:space="0" w:color="auto"/>
                        <w:right w:val="none" w:sz="0" w:space="0" w:color="auto"/>
                      </w:divBdr>
                    </w:div>
                    <w:div w:id="1684042520">
                      <w:marLeft w:val="0"/>
                      <w:marRight w:val="0"/>
                      <w:marTop w:val="0"/>
                      <w:marBottom w:val="0"/>
                      <w:divBdr>
                        <w:top w:val="none" w:sz="0" w:space="0" w:color="auto"/>
                        <w:left w:val="none" w:sz="0" w:space="0" w:color="auto"/>
                        <w:bottom w:val="none" w:sz="0" w:space="0" w:color="auto"/>
                        <w:right w:val="none" w:sz="0" w:space="0" w:color="auto"/>
                      </w:divBdr>
                    </w:div>
                    <w:div w:id="2058704690">
                      <w:marLeft w:val="0"/>
                      <w:marRight w:val="0"/>
                      <w:marTop w:val="0"/>
                      <w:marBottom w:val="0"/>
                      <w:divBdr>
                        <w:top w:val="none" w:sz="0" w:space="0" w:color="auto"/>
                        <w:left w:val="none" w:sz="0" w:space="0" w:color="auto"/>
                        <w:bottom w:val="none" w:sz="0" w:space="0" w:color="auto"/>
                        <w:right w:val="none" w:sz="0" w:space="0" w:color="auto"/>
                      </w:divBdr>
                    </w:div>
                    <w:div w:id="1041321086">
                      <w:marLeft w:val="0"/>
                      <w:marRight w:val="0"/>
                      <w:marTop w:val="0"/>
                      <w:marBottom w:val="0"/>
                      <w:divBdr>
                        <w:top w:val="none" w:sz="0" w:space="0" w:color="auto"/>
                        <w:left w:val="none" w:sz="0" w:space="0" w:color="auto"/>
                        <w:bottom w:val="none" w:sz="0" w:space="0" w:color="auto"/>
                        <w:right w:val="none" w:sz="0" w:space="0" w:color="auto"/>
                      </w:divBdr>
                    </w:div>
                    <w:div w:id="574782809">
                      <w:marLeft w:val="0"/>
                      <w:marRight w:val="0"/>
                      <w:marTop w:val="0"/>
                      <w:marBottom w:val="0"/>
                      <w:divBdr>
                        <w:top w:val="none" w:sz="0" w:space="0" w:color="auto"/>
                        <w:left w:val="none" w:sz="0" w:space="0" w:color="auto"/>
                        <w:bottom w:val="none" w:sz="0" w:space="0" w:color="auto"/>
                        <w:right w:val="none" w:sz="0" w:space="0" w:color="auto"/>
                      </w:divBdr>
                    </w:div>
                  </w:divsChild>
                </w:div>
                <w:div w:id="546916965">
                  <w:marLeft w:val="0"/>
                  <w:marRight w:val="0"/>
                  <w:marTop w:val="0"/>
                  <w:marBottom w:val="0"/>
                  <w:divBdr>
                    <w:top w:val="none" w:sz="0" w:space="0" w:color="auto"/>
                    <w:left w:val="none" w:sz="0" w:space="0" w:color="auto"/>
                    <w:bottom w:val="none" w:sz="0" w:space="0" w:color="auto"/>
                    <w:right w:val="none" w:sz="0" w:space="0" w:color="auto"/>
                  </w:divBdr>
                  <w:divsChild>
                    <w:div w:id="324865237">
                      <w:marLeft w:val="0"/>
                      <w:marRight w:val="0"/>
                      <w:marTop w:val="0"/>
                      <w:marBottom w:val="0"/>
                      <w:divBdr>
                        <w:top w:val="none" w:sz="0" w:space="0" w:color="auto"/>
                        <w:left w:val="none" w:sz="0" w:space="0" w:color="auto"/>
                        <w:bottom w:val="none" w:sz="0" w:space="0" w:color="auto"/>
                        <w:right w:val="none" w:sz="0" w:space="0" w:color="auto"/>
                      </w:divBdr>
                    </w:div>
                    <w:div w:id="1512060351">
                      <w:marLeft w:val="0"/>
                      <w:marRight w:val="0"/>
                      <w:marTop w:val="0"/>
                      <w:marBottom w:val="0"/>
                      <w:divBdr>
                        <w:top w:val="none" w:sz="0" w:space="0" w:color="auto"/>
                        <w:left w:val="none" w:sz="0" w:space="0" w:color="auto"/>
                        <w:bottom w:val="none" w:sz="0" w:space="0" w:color="auto"/>
                        <w:right w:val="none" w:sz="0" w:space="0" w:color="auto"/>
                      </w:divBdr>
                    </w:div>
                    <w:div w:id="2084374625">
                      <w:marLeft w:val="0"/>
                      <w:marRight w:val="0"/>
                      <w:marTop w:val="0"/>
                      <w:marBottom w:val="0"/>
                      <w:divBdr>
                        <w:top w:val="none" w:sz="0" w:space="0" w:color="auto"/>
                        <w:left w:val="none" w:sz="0" w:space="0" w:color="auto"/>
                        <w:bottom w:val="none" w:sz="0" w:space="0" w:color="auto"/>
                        <w:right w:val="none" w:sz="0" w:space="0" w:color="auto"/>
                      </w:divBdr>
                    </w:div>
                    <w:div w:id="226651864">
                      <w:marLeft w:val="0"/>
                      <w:marRight w:val="0"/>
                      <w:marTop w:val="0"/>
                      <w:marBottom w:val="0"/>
                      <w:divBdr>
                        <w:top w:val="none" w:sz="0" w:space="0" w:color="auto"/>
                        <w:left w:val="none" w:sz="0" w:space="0" w:color="auto"/>
                        <w:bottom w:val="none" w:sz="0" w:space="0" w:color="auto"/>
                        <w:right w:val="none" w:sz="0" w:space="0" w:color="auto"/>
                      </w:divBdr>
                    </w:div>
                    <w:div w:id="1988126478">
                      <w:marLeft w:val="0"/>
                      <w:marRight w:val="0"/>
                      <w:marTop w:val="0"/>
                      <w:marBottom w:val="0"/>
                      <w:divBdr>
                        <w:top w:val="none" w:sz="0" w:space="0" w:color="auto"/>
                        <w:left w:val="none" w:sz="0" w:space="0" w:color="auto"/>
                        <w:bottom w:val="none" w:sz="0" w:space="0" w:color="auto"/>
                        <w:right w:val="none" w:sz="0" w:space="0" w:color="auto"/>
                      </w:divBdr>
                    </w:div>
                    <w:div w:id="942224385">
                      <w:marLeft w:val="0"/>
                      <w:marRight w:val="0"/>
                      <w:marTop w:val="0"/>
                      <w:marBottom w:val="0"/>
                      <w:divBdr>
                        <w:top w:val="none" w:sz="0" w:space="0" w:color="auto"/>
                        <w:left w:val="none" w:sz="0" w:space="0" w:color="auto"/>
                        <w:bottom w:val="none" w:sz="0" w:space="0" w:color="auto"/>
                        <w:right w:val="none" w:sz="0" w:space="0" w:color="auto"/>
                      </w:divBdr>
                    </w:div>
                  </w:divsChild>
                </w:div>
                <w:div w:id="690883710">
                  <w:marLeft w:val="0"/>
                  <w:marRight w:val="0"/>
                  <w:marTop w:val="0"/>
                  <w:marBottom w:val="0"/>
                  <w:divBdr>
                    <w:top w:val="none" w:sz="0" w:space="0" w:color="auto"/>
                    <w:left w:val="none" w:sz="0" w:space="0" w:color="auto"/>
                    <w:bottom w:val="none" w:sz="0" w:space="0" w:color="auto"/>
                    <w:right w:val="none" w:sz="0" w:space="0" w:color="auto"/>
                  </w:divBdr>
                </w:div>
                <w:div w:id="1213955658">
                  <w:marLeft w:val="0"/>
                  <w:marRight w:val="0"/>
                  <w:marTop w:val="0"/>
                  <w:marBottom w:val="0"/>
                  <w:divBdr>
                    <w:top w:val="none" w:sz="0" w:space="0" w:color="auto"/>
                    <w:left w:val="none" w:sz="0" w:space="0" w:color="auto"/>
                    <w:bottom w:val="none" w:sz="0" w:space="0" w:color="auto"/>
                    <w:right w:val="none" w:sz="0" w:space="0" w:color="auto"/>
                  </w:divBdr>
                </w:div>
              </w:divsChild>
            </w:div>
            <w:div w:id="1682396483">
              <w:marLeft w:val="0"/>
              <w:marRight w:val="0"/>
              <w:marTop w:val="0"/>
              <w:marBottom w:val="0"/>
              <w:divBdr>
                <w:top w:val="none" w:sz="0" w:space="0" w:color="auto"/>
                <w:left w:val="none" w:sz="0" w:space="0" w:color="auto"/>
                <w:bottom w:val="none" w:sz="0" w:space="0" w:color="auto"/>
                <w:right w:val="none" w:sz="0" w:space="0" w:color="auto"/>
              </w:divBdr>
              <w:divsChild>
                <w:div w:id="185363496">
                  <w:marLeft w:val="0"/>
                  <w:marRight w:val="0"/>
                  <w:marTop w:val="0"/>
                  <w:marBottom w:val="0"/>
                  <w:divBdr>
                    <w:top w:val="none" w:sz="0" w:space="0" w:color="auto"/>
                    <w:left w:val="none" w:sz="0" w:space="0" w:color="auto"/>
                    <w:bottom w:val="none" w:sz="0" w:space="0" w:color="auto"/>
                    <w:right w:val="none" w:sz="0" w:space="0" w:color="auto"/>
                  </w:divBdr>
                </w:div>
                <w:div w:id="1480148537">
                  <w:marLeft w:val="0"/>
                  <w:marRight w:val="0"/>
                  <w:marTop w:val="0"/>
                  <w:marBottom w:val="0"/>
                  <w:divBdr>
                    <w:top w:val="none" w:sz="0" w:space="0" w:color="auto"/>
                    <w:left w:val="none" w:sz="0" w:space="0" w:color="auto"/>
                    <w:bottom w:val="none" w:sz="0" w:space="0" w:color="auto"/>
                    <w:right w:val="none" w:sz="0" w:space="0" w:color="auto"/>
                  </w:divBdr>
                </w:div>
                <w:div w:id="424810406">
                  <w:marLeft w:val="0"/>
                  <w:marRight w:val="0"/>
                  <w:marTop w:val="0"/>
                  <w:marBottom w:val="0"/>
                  <w:divBdr>
                    <w:top w:val="none" w:sz="0" w:space="0" w:color="auto"/>
                    <w:left w:val="none" w:sz="0" w:space="0" w:color="auto"/>
                    <w:bottom w:val="none" w:sz="0" w:space="0" w:color="auto"/>
                    <w:right w:val="none" w:sz="0" w:space="0" w:color="auto"/>
                  </w:divBdr>
                </w:div>
                <w:div w:id="1499882863">
                  <w:marLeft w:val="0"/>
                  <w:marRight w:val="0"/>
                  <w:marTop w:val="0"/>
                  <w:marBottom w:val="0"/>
                  <w:divBdr>
                    <w:top w:val="none" w:sz="0" w:space="0" w:color="auto"/>
                    <w:left w:val="none" w:sz="0" w:space="0" w:color="auto"/>
                    <w:bottom w:val="none" w:sz="0" w:space="0" w:color="auto"/>
                    <w:right w:val="none" w:sz="0" w:space="0" w:color="auto"/>
                  </w:divBdr>
                </w:div>
                <w:div w:id="2136872822">
                  <w:marLeft w:val="0"/>
                  <w:marRight w:val="0"/>
                  <w:marTop w:val="0"/>
                  <w:marBottom w:val="0"/>
                  <w:divBdr>
                    <w:top w:val="none" w:sz="0" w:space="0" w:color="auto"/>
                    <w:left w:val="none" w:sz="0" w:space="0" w:color="auto"/>
                    <w:bottom w:val="none" w:sz="0" w:space="0" w:color="auto"/>
                    <w:right w:val="none" w:sz="0" w:space="0" w:color="auto"/>
                  </w:divBdr>
                </w:div>
                <w:div w:id="382602834">
                  <w:marLeft w:val="0"/>
                  <w:marRight w:val="0"/>
                  <w:marTop w:val="0"/>
                  <w:marBottom w:val="0"/>
                  <w:divBdr>
                    <w:top w:val="none" w:sz="0" w:space="0" w:color="auto"/>
                    <w:left w:val="none" w:sz="0" w:space="0" w:color="auto"/>
                    <w:bottom w:val="none" w:sz="0" w:space="0" w:color="auto"/>
                    <w:right w:val="none" w:sz="0" w:space="0" w:color="auto"/>
                  </w:divBdr>
                </w:div>
                <w:div w:id="1658419757">
                  <w:marLeft w:val="0"/>
                  <w:marRight w:val="0"/>
                  <w:marTop w:val="0"/>
                  <w:marBottom w:val="0"/>
                  <w:divBdr>
                    <w:top w:val="none" w:sz="0" w:space="0" w:color="auto"/>
                    <w:left w:val="none" w:sz="0" w:space="0" w:color="auto"/>
                    <w:bottom w:val="none" w:sz="0" w:space="0" w:color="auto"/>
                    <w:right w:val="none" w:sz="0" w:space="0" w:color="auto"/>
                  </w:divBdr>
                </w:div>
                <w:div w:id="1081219959">
                  <w:marLeft w:val="0"/>
                  <w:marRight w:val="0"/>
                  <w:marTop w:val="0"/>
                  <w:marBottom w:val="0"/>
                  <w:divBdr>
                    <w:top w:val="none" w:sz="0" w:space="0" w:color="auto"/>
                    <w:left w:val="none" w:sz="0" w:space="0" w:color="auto"/>
                    <w:bottom w:val="none" w:sz="0" w:space="0" w:color="auto"/>
                    <w:right w:val="none" w:sz="0" w:space="0" w:color="auto"/>
                  </w:divBdr>
                  <w:divsChild>
                    <w:div w:id="910506496">
                      <w:marLeft w:val="0"/>
                      <w:marRight w:val="0"/>
                      <w:marTop w:val="0"/>
                      <w:marBottom w:val="0"/>
                      <w:divBdr>
                        <w:top w:val="none" w:sz="0" w:space="0" w:color="auto"/>
                        <w:left w:val="none" w:sz="0" w:space="0" w:color="auto"/>
                        <w:bottom w:val="none" w:sz="0" w:space="0" w:color="auto"/>
                        <w:right w:val="none" w:sz="0" w:space="0" w:color="auto"/>
                      </w:divBdr>
                    </w:div>
                    <w:div w:id="455803848">
                      <w:marLeft w:val="0"/>
                      <w:marRight w:val="0"/>
                      <w:marTop w:val="0"/>
                      <w:marBottom w:val="0"/>
                      <w:divBdr>
                        <w:top w:val="none" w:sz="0" w:space="0" w:color="auto"/>
                        <w:left w:val="none" w:sz="0" w:space="0" w:color="auto"/>
                        <w:bottom w:val="none" w:sz="0" w:space="0" w:color="auto"/>
                        <w:right w:val="none" w:sz="0" w:space="0" w:color="auto"/>
                      </w:divBdr>
                    </w:div>
                    <w:div w:id="581260198">
                      <w:marLeft w:val="0"/>
                      <w:marRight w:val="0"/>
                      <w:marTop w:val="0"/>
                      <w:marBottom w:val="0"/>
                      <w:divBdr>
                        <w:top w:val="none" w:sz="0" w:space="0" w:color="auto"/>
                        <w:left w:val="none" w:sz="0" w:space="0" w:color="auto"/>
                        <w:bottom w:val="none" w:sz="0" w:space="0" w:color="auto"/>
                        <w:right w:val="none" w:sz="0" w:space="0" w:color="auto"/>
                      </w:divBdr>
                    </w:div>
                    <w:div w:id="925771840">
                      <w:marLeft w:val="0"/>
                      <w:marRight w:val="0"/>
                      <w:marTop w:val="0"/>
                      <w:marBottom w:val="0"/>
                      <w:divBdr>
                        <w:top w:val="none" w:sz="0" w:space="0" w:color="auto"/>
                        <w:left w:val="none" w:sz="0" w:space="0" w:color="auto"/>
                        <w:bottom w:val="none" w:sz="0" w:space="0" w:color="auto"/>
                        <w:right w:val="none" w:sz="0" w:space="0" w:color="auto"/>
                      </w:divBdr>
                    </w:div>
                  </w:divsChild>
                </w:div>
                <w:div w:id="619339383">
                  <w:marLeft w:val="0"/>
                  <w:marRight w:val="0"/>
                  <w:marTop w:val="0"/>
                  <w:marBottom w:val="0"/>
                  <w:divBdr>
                    <w:top w:val="none" w:sz="0" w:space="0" w:color="auto"/>
                    <w:left w:val="none" w:sz="0" w:space="0" w:color="auto"/>
                    <w:bottom w:val="none" w:sz="0" w:space="0" w:color="auto"/>
                    <w:right w:val="none" w:sz="0" w:space="0" w:color="auto"/>
                  </w:divBdr>
                </w:div>
                <w:div w:id="430590208">
                  <w:marLeft w:val="0"/>
                  <w:marRight w:val="0"/>
                  <w:marTop w:val="0"/>
                  <w:marBottom w:val="0"/>
                  <w:divBdr>
                    <w:top w:val="none" w:sz="0" w:space="0" w:color="auto"/>
                    <w:left w:val="none" w:sz="0" w:space="0" w:color="auto"/>
                    <w:bottom w:val="none" w:sz="0" w:space="0" w:color="auto"/>
                    <w:right w:val="none" w:sz="0" w:space="0" w:color="auto"/>
                  </w:divBdr>
                </w:div>
                <w:div w:id="1528519147">
                  <w:marLeft w:val="0"/>
                  <w:marRight w:val="0"/>
                  <w:marTop w:val="0"/>
                  <w:marBottom w:val="0"/>
                  <w:divBdr>
                    <w:top w:val="none" w:sz="0" w:space="0" w:color="auto"/>
                    <w:left w:val="none" w:sz="0" w:space="0" w:color="auto"/>
                    <w:bottom w:val="none" w:sz="0" w:space="0" w:color="auto"/>
                    <w:right w:val="none" w:sz="0" w:space="0" w:color="auto"/>
                  </w:divBdr>
                  <w:divsChild>
                    <w:div w:id="294871140">
                      <w:marLeft w:val="0"/>
                      <w:marRight w:val="0"/>
                      <w:marTop w:val="0"/>
                      <w:marBottom w:val="0"/>
                      <w:divBdr>
                        <w:top w:val="none" w:sz="0" w:space="0" w:color="auto"/>
                        <w:left w:val="none" w:sz="0" w:space="0" w:color="auto"/>
                        <w:bottom w:val="none" w:sz="0" w:space="0" w:color="auto"/>
                        <w:right w:val="none" w:sz="0" w:space="0" w:color="auto"/>
                      </w:divBdr>
                    </w:div>
                    <w:div w:id="610094136">
                      <w:marLeft w:val="0"/>
                      <w:marRight w:val="0"/>
                      <w:marTop w:val="0"/>
                      <w:marBottom w:val="0"/>
                      <w:divBdr>
                        <w:top w:val="none" w:sz="0" w:space="0" w:color="auto"/>
                        <w:left w:val="none" w:sz="0" w:space="0" w:color="auto"/>
                        <w:bottom w:val="none" w:sz="0" w:space="0" w:color="auto"/>
                        <w:right w:val="none" w:sz="0" w:space="0" w:color="auto"/>
                      </w:divBdr>
                      <w:divsChild>
                        <w:div w:id="25564664">
                          <w:marLeft w:val="0"/>
                          <w:marRight w:val="0"/>
                          <w:marTop w:val="0"/>
                          <w:marBottom w:val="0"/>
                          <w:divBdr>
                            <w:top w:val="none" w:sz="0" w:space="0" w:color="auto"/>
                            <w:left w:val="none" w:sz="0" w:space="0" w:color="auto"/>
                            <w:bottom w:val="none" w:sz="0" w:space="0" w:color="auto"/>
                            <w:right w:val="none" w:sz="0" w:space="0" w:color="auto"/>
                          </w:divBdr>
                        </w:div>
                        <w:div w:id="1335498657">
                          <w:marLeft w:val="0"/>
                          <w:marRight w:val="0"/>
                          <w:marTop w:val="0"/>
                          <w:marBottom w:val="0"/>
                          <w:divBdr>
                            <w:top w:val="none" w:sz="0" w:space="0" w:color="auto"/>
                            <w:left w:val="none" w:sz="0" w:space="0" w:color="auto"/>
                            <w:bottom w:val="none" w:sz="0" w:space="0" w:color="auto"/>
                            <w:right w:val="none" w:sz="0" w:space="0" w:color="auto"/>
                          </w:divBdr>
                        </w:div>
                        <w:div w:id="2100058974">
                          <w:marLeft w:val="0"/>
                          <w:marRight w:val="0"/>
                          <w:marTop w:val="0"/>
                          <w:marBottom w:val="0"/>
                          <w:divBdr>
                            <w:top w:val="none" w:sz="0" w:space="0" w:color="auto"/>
                            <w:left w:val="none" w:sz="0" w:space="0" w:color="auto"/>
                            <w:bottom w:val="none" w:sz="0" w:space="0" w:color="auto"/>
                            <w:right w:val="none" w:sz="0" w:space="0" w:color="auto"/>
                          </w:divBdr>
                        </w:div>
                        <w:div w:id="1078402416">
                          <w:marLeft w:val="0"/>
                          <w:marRight w:val="0"/>
                          <w:marTop w:val="0"/>
                          <w:marBottom w:val="0"/>
                          <w:divBdr>
                            <w:top w:val="none" w:sz="0" w:space="0" w:color="auto"/>
                            <w:left w:val="none" w:sz="0" w:space="0" w:color="auto"/>
                            <w:bottom w:val="none" w:sz="0" w:space="0" w:color="auto"/>
                            <w:right w:val="none" w:sz="0" w:space="0" w:color="auto"/>
                          </w:divBdr>
                        </w:div>
                        <w:div w:id="1802727757">
                          <w:marLeft w:val="0"/>
                          <w:marRight w:val="0"/>
                          <w:marTop w:val="0"/>
                          <w:marBottom w:val="0"/>
                          <w:divBdr>
                            <w:top w:val="none" w:sz="0" w:space="0" w:color="auto"/>
                            <w:left w:val="none" w:sz="0" w:space="0" w:color="auto"/>
                            <w:bottom w:val="none" w:sz="0" w:space="0" w:color="auto"/>
                            <w:right w:val="none" w:sz="0" w:space="0" w:color="auto"/>
                          </w:divBdr>
                        </w:div>
                        <w:div w:id="1171023669">
                          <w:marLeft w:val="0"/>
                          <w:marRight w:val="0"/>
                          <w:marTop w:val="0"/>
                          <w:marBottom w:val="0"/>
                          <w:divBdr>
                            <w:top w:val="none" w:sz="0" w:space="0" w:color="auto"/>
                            <w:left w:val="none" w:sz="0" w:space="0" w:color="auto"/>
                            <w:bottom w:val="none" w:sz="0" w:space="0" w:color="auto"/>
                            <w:right w:val="none" w:sz="0" w:space="0" w:color="auto"/>
                          </w:divBdr>
                        </w:div>
                        <w:div w:id="33117916">
                          <w:marLeft w:val="0"/>
                          <w:marRight w:val="0"/>
                          <w:marTop w:val="0"/>
                          <w:marBottom w:val="0"/>
                          <w:divBdr>
                            <w:top w:val="none" w:sz="0" w:space="0" w:color="auto"/>
                            <w:left w:val="none" w:sz="0" w:space="0" w:color="auto"/>
                            <w:bottom w:val="none" w:sz="0" w:space="0" w:color="auto"/>
                            <w:right w:val="none" w:sz="0" w:space="0" w:color="auto"/>
                          </w:divBdr>
                        </w:div>
                        <w:div w:id="1293442041">
                          <w:marLeft w:val="0"/>
                          <w:marRight w:val="0"/>
                          <w:marTop w:val="0"/>
                          <w:marBottom w:val="0"/>
                          <w:divBdr>
                            <w:top w:val="none" w:sz="0" w:space="0" w:color="auto"/>
                            <w:left w:val="none" w:sz="0" w:space="0" w:color="auto"/>
                            <w:bottom w:val="none" w:sz="0" w:space="0" w:color="auto"/>
                            <w:right w:val="none" w:sz="0" w:space="0" w:color="auto"/>
                          </w:divBdr>
                        </w:div>
                        <w:div w:id="1969966283">
                          <w:marLeft w:val="0"/>
                          <w:marRight w:val="0"/>
                          <w:marTop w:val="0"/>
                          <w:marBottom w:val="0"/>
                          <w:divBdr>
                            <w:top w:val="none" w:sz="0" w:space="0" w:color="auto"/>
                            <w:left w:val="none" w:sz="0" w:space="0" w:color="auto"/>
                            <w:bottom w:val="none" w:sz="0" w:space="0" w:color="auto"/>
                            <w:right w:val="none" w:sz="0" w:space="0" w:color="auto"/>
                          </w:divBdr>
                        </w:div>
                      </w:divsChild>
                    </w:div>
                    <w:div w:id="747192203">
                      <w:marLeft w:val="0"/>
                      <w:marRight w:val="0"/>
                      <w:marTop w:val="0"/>
                      <w:marBottom w:val="0"/>
                      <w:divBdr>
                        <w:top w:val="none" w:sz="0" w:space="0" w:color="auto"/>
                        <w:left w:val="none" w:sz="0" w:space="0" w:color="auto"/>
                        <w:bottom w:val="none" w:sz="0" w:space="0" w:color="auto"/>
                        <w:right w:val="none" w:sz="0" w:space="0" w:color="auto"/>
                      </w:divBdr>
                    </w:div>
                  </w:divsChild>
                </w:div>
                <w:div w:id="555119067">
                  <w:marLeft w:val="0"/>
                  <w:marRight w:val="0"/>
                  <w:marTop w:val="0"/>
                  <w:marBottom w:val="0"/>
                  <w:divBdr>
                    <w:top w:val="none" w:sz="0" w:space="0" w:color="auto"/>
                    <w:left w:val="none" w:sz="0" w:space="0" w:color="auto"/>
                    <w:bottom w:val="none" w:sz="0" w:space="0" w:color="auto"/>
                    <w:right w:val="none" w:sz="0" w:space="0" w:color="auto"/>
                  </w:divBdr>
                </w:div>
                <w:div w:id="532496071">
                  <w:marLeft w:val="0"/>
                  <w:marRight w:val="0"/>
                  <w:marTop w:val="0"/>
                  <w:marBottom w:val="0"/>
                  <w:divBdr>
                    <w:top w:val="none" w:sz="0" w:space="0" w:color="auto"/>
                    <w:left w:val="none" w:sz="0" w:space="0" w:color="auto"/>
                    <w:bottom w:val="none" w:sz="0" w:space="0" w:color="auto"/>
                    <w:right w:val="none" w:sz="0" w:space="0" w:color="auto"/>
                  </w:divBdr>
                  <w:divsChild>
                    <w:div w:id="411320452">
                      <w:marLeft w:val="0"/>
                      <w:marRight w:val="0"/>
                      <w:marTop w:val="0"/>
                      <w:marBottom w:val="0"/>
                      <w:divBdr>
                        <w:top w:val="none" w:sz="0" w:space="0" w:color="auto"/>
                        <w:left w:val="none" w:sz="0" w:space="0" w:color="auto"/>
                        <w:bottom w:val="none" w:sz="0" w:space="0" w:color="auto"/>
                        <w:right w:val="none" w:sz="0" w:space="0" w:color="auto"/>
                      </w:divBdr>
                    </w:div>
                    <w:div w:id="491066262">
                      <w:marLeft w:val="0"/>
                      <w:marRight w:val="0"/>
                      <w:marTop w:val="0"/>
                      <w:marBottom w:val="0"/>
                      <w:divBdr>
                        <w:top w:val="none" w:sz="0" w:space="0" w:color="auto"/>
                        <w:left w:val="none" w:sz="0" w:space="0" w:color="auto"/>
                        <w:bottom w:val="none" w:sz="0" w:space="0" w:color="auto"/>
                        <w:right w:val="none" w:sz="0" w:space="0" w:color="auto"/>
                      </w:divBdr>
                    </w:div>
                    <w:div w:id="17021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7301">
              <w:marLeft w:val="0"/>
              <w:marRight w:val="0"/>
              <w:marTop w:val="0"/>
              <w:marBottom w:val="0"/>
              <w:divBdr>
                <w:top w:val="none" w:sz="0" w:space="0" w:color="auto"/>
                <w:left w:val="none" w:sz="0" w:space="0" w:color="auto"/>
                <w:bottom w:val="none" w:sz="0" w:space="0" w:color="auto"/>
                <w:right w:val="none" w:sz="0" w:space="0" w:color="auto"/>
              </w:divBdr>
              <w:divsChild>
                <w:div w:id="212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62">
      <w:bodyDiv w:val="1"/>
      <w:marLeft w:val="0"/>
      <w:marRight w:val="0"/>
      <w:marTop w:val="0"/>
      <w:marBottom w:val="0"/>
      <w:divBdr>
        <w:top w:val="none" w:sz="0" w:space="0" w:color="auto"/>
        <w:left w:val="none" w:sz="0" w:space="0" w:color="auto"/>
        <w:bottom w:val="none" w:sz="0" w:space="0" w:color="auto"/>
        <w:right w:val="none" w:sz="0" w:space="0" w:color="auto"/>
      </w:divBdr>
      <w:divsChild>
        <w:div w:id="546645697">
          <w:marLeft w:val="0"/>
          <w:marRight w:val="0"/>
          <w:marTop w:val="0"/>
          <w:marBottom w:val="0"/>
          <w:divBdr>
            <w:top w:val="none" w:sz="0" w:space="0" w:color="auto"/>
            <w:left w:val="none" w:sz="0" w:space="0" w:color="auto"/>
            <w:bottom w:val="none" w:sz="0" w:space="0" w:color="auto"/>
            <w:right w:val="none" w:sz="0" w:space="0" w:color="auto"/>
          </w:divBdr>
          <w:divsChild>
            <w:div w:id="568346173">
              <w:marLeft w:val="0"/>
              <w:marRight w:val="0"/>
              <w:marTop w:val="0"/>
              <w:marBottom w:val="0"/>
              <w:divBdr>
                <w:top w:val="none" w:sz="0" w:space="0" w:color="auto"/>
                <w:left w:val="none" w:sz="0" w:space="0" w:color="auto"/>
                <w:bottom w:val="none" w:sz="0" w:space="0" w:color="auto"/>
                <w:right w:val="none" w:sz="0" w:space="0" w:color="auto"/>
              </w:divBdr>
              <w:divsChild>
                <w:div w:id="395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2531">
      <w:bodyDiv w:val="1"/>
      <w:marLeft w:val="0"/>
      <w:marRight w:val="0"/>
      <w:marTop w:val="0"/>
      <w:marBottom w:val="0"/>
      <w:divBdr>
        <w:top w:val="none" w:sz="0" w:space="0" w:color="auto"/>
        <w:left w:val="none" w:sz="0" w:space="0" w:color="auto"/>
        <w:bottom w:val="none" w:sz="0" w:space="0" w:color="auto"/>
        <w:right w:val="none" w:sz="0" w:space="0" w:color="auto"/>
      </w:divBdr>
      <w:divsChild>
        <w:div w:id="345331074">
          <w:marLeft w:val="0"/>
          <w:marRight w:val="0"/>
          <w:marTop w:val="0"/>
          <w:marBottom w:val="0"/>
          <w:divBdr>
            <w:top w:val="none" w:sz="0" w:space="0" w:color="auto"/>
            <w:left w:val="none" w:sz="0" w:space="0" w:color="auto"/>
            <w:bottom w:val="none" w:sz="0" w:space="0" w:color="auto"/>
            <w:right w:val="none" w:sz="0" w:space="0" w:color="auto"/>
          </w:divBdr>
          <w:divsChild>
            <w:div w:id="1991249106">
              <w:marLeft w:val="0"/>
              <w:marRight w:val="0"/>
              <w:marTop w:val="0"/>
              <w:marBottom w:val="0"/>
              <w:divBdr>
                <w:top w:val="none" w:sz="0" w:space="0" w:color="auto"/>
                <w:left w:val="none" w:sz="0" w:space="0" w:color="auto"/>
                <w:bottom w:val="none" w:sz="0" w:space="0" w:color="auto"/>
                <w:right w:val="none" w:sz="0" w:space="0" w:color="auto"/>
              </w:divBdr>
              <w:divsChild>
                <w:div w:id="1027145905">
                  <w:marLeft w:val="0"/>
                  <w:marRight w:val="0"/>
                  <w:marTop w:val="0"/>
                  <w:marBottom w:val="0"/>
                  <w:divBdr>
                    <w:top w:val="none" w:sz="0" w:space="0" w:color="auto"/>
                    <w:left w:val="none" w:sz="0" w:space="0" w:color="auto"/>
                    <w:bottom w:val="none" w:sz="0" w:space="0" w:color="auto"/>
                    <w:right w:val="none" w:sz="0" w:space="0" w:color="auto"/>
                  </w:divBdr>
                  <w:divsChild>
                    <w:div w:id="1417095649">
                      <w:marLeft w:val="0"/>
                      <w:marRight w:val="0"/>
                      <w:marTop w:val="0"/>
                      <w:marBottom w:val="0"/>
                      <w:divBdr>
                        <w:top w:val="none" w:sz="0" w:space="0" w:color="auto"/>
                        <w:left w:val="none" w:sz="0" w:space="0" w:color="auto"/>
                        <w:bottom w:val="none" w:sz="0" w:space="0" w:color="auto"/>
                        <w:right w:val="none" w:sz="0" w:space="0" w:color="auto"/>
                      </w:divBdr>
                    </w:div>
                    <w:div w:id="626475471">
                      <w:marLeft w:val="0"/>
                      <w:marRight w:val="0"/>
                      <w:marTop w:val="0"/>
                      <w:marBottom w:val="0"/>
                      <w:divBdr>
                        <w:top w:val="none" w:sz="0" w:space="0" w:color="auto"/>
                        <w:left w:val="none" w:sz="0" w:space="0" w:color="auto"/>
                        <w:bottom w:val="none" w:sz="0" w:space="0" w:color="auto"/>
                        <w:right w:val="none" w:sz="0" w:space="0" w:color="auto"/>
                      </w:divBdr>
                    </w:div>
                    <w:div w:id="868181869">
                      <w:marLeft w:val="0"/>
                      <w:marRight w:val="0"/>
                      <w:marTop w:val="0"/>
                      <w:marBottom w:val="0"/>
                      <w:divBdr>
                        <w:top w:val="none" w:sz="0" w:space="0" w:color="auto"/>
                        <w:left w:val="none" w:sz="0" w:space="0" w:color="auto"/>
                        <w:bottom w:val="none" w:sz="0" w:space="0" w:color="auto"/>
                        <w:right w:val="none" w:sz="0" w:space="0" w:color="auto"/>
                      </w:divBdr>
                    </w:div>
                    <w:div w:id="1698657929">
                      <w:marLeft w:val="0"/>
                      <w:marRight w:val="0"/>
                      <w:marTop w:val="0"/>
                      <w:marBottom w:val="0"/>
                      <w:divBdr>
                        <w:top w:val="none" w:sz="0" w:space="0" w:color="auto"/>
                        <w:left w:val="none" w:sz="0" w:space="0" w:color="auto"/>
                        <w:bottom w:val="none" w:sz="0" w:space="0" w:color="auto"/>
                        <w:right w:val="none" w:sz="0" w:space="0" w:color="auto"/>
                      </w:divBdr>
                    </w:div>
                    <w:div w:id="14424596">
                      <w:marLeft w:val="0"/>
                      <w:marRight w:val="0"/>
                      <w:marTop w:val="0"/>
                      <w:marBottom w:val="0"/>
                      <w:divBdr>
                        <w:top w:val="none" w:sz="0" w:space="0" w:color="auto"/>
                        <w:left w:val="none" w:sz="0" w:space="0" w:color="auto"/>
                        <w:bottom w:val="none" w:sz="0" w:space="0" w:color="auto"/>
                        <w:right w:val="none" w:sz="0" w:space="0" w:color="auto"/>
                      </w:divBdr>
                    </w:div>
                    <w:div w:id="2053848120">
                      <w:marLeft w:val="0"/>
                      <w:marRight w:val="0"/>
                      <w:marTop w:val="0"/>
                      <w:marBottom w:val="0"/>
                      <w:divBdr>
                        <w:top w:val="none" w:sz="0" w:space="0" w:color="auto"/>
                        <w:left w:val="none" w:sz="0" w:space="0" w:color="auto"/>
                        <w:bottom w:val="none" w:sz="0" w:space="0" w:color="auto"/>
                        <w:right w:val="none" w:sz="0" w:space="0" w:color="auto"/>
                      </w:divBdr>
                    </w:div>
                  </w:divsChild>
                </w:div>
                <w:div w:id="2056662169">
                  <w:marLeft w:val="0"/>
                  <w:marRight w:val="0"/>
                  <w:marTop w:val="0"/>
                  <w:marBottom w:val="0"/>
                  <w:divBdr>
                    <w:top w:val="none" w:sz="0" w:space="0" w:color="auto"/>
                    <w:left w:val="none" w:sz="0" w:space="0" w:color="auto"/>
                    <w:bottom w:val="none" w:sz="0" w:space="0" w:color="auto"/>
                    <w:right w:val="none" w:sz="0" w:space="0" w:color="auto"/>
                  </w:divBdr>
                  <w:divsChild>
                    <w:div w:id="102774285">
                      <w:marLeft w:val="0"/>
                      <w:marRight w:val="0"/>
                      <w:marTop w:val="0"/>
                      <w:marBottom w:val="0"/>
                      <w:divBdr>
                        <w:top w:val="none" w:sz="0" w:space="0" w:color="auto"/>
                        <w:left w:val="none" w:sz="0" w:space="0" w:color="auto"/>
                        <w:bottom w:val="none" w:sz="0" w:space="0" w:color="auto"/>
                        <w:right w:val="none" w:sz="0" w:space="0" w:color="auto"/>
                      </w:divBdr>
                      <w:divsChild>
                        <w:div w:id="2081052502">
                          <w:marLeft w:val="0"/>
                          <w:marRight w:val="0"/>
                          <w:marTop w:val="0"/>
                          <w:marBottom w:val="0"/>
                          <w:divBdr>
                            <w:top w:val="none" w:sz="0" w:space="0" w:color="auto"/>
                            <w:left w:val="none" w:sz="0" w:space="0" w:color="auto"/>
                            <w:bottom w:val="none" w:sz="0" w:space="0" w:color="auto"/>
                            <w:right w:val="none" w:sz="0" w:space="0" w:color="auto"/>
                          </w:divBdr>
                        </w:div>
                        <w:div w:id="830557466">
                          <w:marLeft w:val="0"/>
                          <w:marRight w:val="0"/>
                          <w:marTop w:val="0"/>
                          <w:marBottom w:val="0"/>
                          <w:divBdr>
                            <w:top w:val="none" w:sz="0" w:space="0" w:color="auto"/>
                            <w:left w:val="none" w:sz="0" w:space="0" w:color="auto"/>
                            <w:bottom w:val="none" w:sz="0" w:space="0" w:color="auto"/>
                            <w:right w:val="none" w:sz="0" w:space="0" w:color="auto"/>
                          </w:divBdr>
                        </w:div>
                        <w:div w:id="2144883528">
                          <w:marLeft w:val="0"/>
                          <w:marRight w:val="0"/>
                          <w:marTop w:val="0"/>
                          <w:marBottom w:val="0"/>
                          <w:divBdr>
                            <w:top w:val="none" w:sz="0" w:space="0" w:color="auto"/>
                            <w:left w:val="none" w:sz="0" w:space="0" w:color="auto"/>
                            <w:bottom w:val="none" w:sz="0" w:space="0" w:color="auto"/>
                            <w:right w:val="none" w:sz="0" w:space="0" w:color="auto"/>
                          </w:divBdr>
                        </w:div>
                        <w:div w:id="305596666">
                          <w:marLeft w:val="0"/>
                          <w:marRight w:val="0"/>
                          <w:marTop w:val="0"/>
                          <w:marBottom w:val="0"/>
                          <w:divBdr>
                            <w:top w:val="none" w:sz="0" w:space="0" w:color="auto"/>
                            <w:left w:val="none" w:sz="0" w:space="0" w:color="auto"/>
                            <w:bottom w:val="none" w:sz="0" w:space="0" w:color="auto"/>
                            <w:right w:val="none" w:sz="0" w:space="0" w:color="auto"/>
                          </w:divBdr>
                        </w:div>
                        <w:div w:id="1931892198">
                          <w:marLeft w:val="0"/>
                          <w:marRight w:val="0"/>
                          <w:marTop w:val="0"/>
                          <w:marBottom w:val="0"/>
                          <w:divBdr>
                            <w:top w:val="none" w:sz="0" w:space="0" w:color="auto"/>
                            <w:left w:val="none" w:sz="0" w:space="0" w:color="auto"/>
                            <w:bottom w:val="none" w:sz="0" w:space="0" w:color="auto"/>
                            <w:right w:val="none" w:sz="0" w:space="0" w:color="auto"/>
                          </w:divBdr>
                        </w:div>
                        <w:div w:id="4094307">
                          <w:marLeft w:val="0"/>
                          <w:marRight w:val="0"/>
                          <w:marTop w:val="0"/>
                          <w:marBottom w:val="0"/>
                          <w:divBdr>
                            <w:top w:val="none" w:sz="0" w:space="0" w:color="auto"/>
                            <w:left w:val="none" w:sz="0" w:space="0" w:color="auto"/>
                            <w:bottom w:val="none" w:sz="0" w:space="0" w:color="auto"/>
                            <w:right w:val="none" w:sz="0" w:space="0" w:color="auto"/>
                          </w:divBdr>
                        </w:div>
                        <w:div w:id="1792943525">
                          <w:marLeft w:val="0"/>
                          <w:marRight w:val="0"/>
                          <w:marTop w:val="0"/>
                          <w:marBottom w:val="0"/>
                          <w:divBdr>
                            <w:top w:val="none" w:sz="0" w:space="0" w:color="auto"/>
                            <w:left w:val="none" w:sz="0" w:space="0" w:color="auto"/>
                            <w:bottom w:val="none" w:sz="0" w:space="0" w:color="auto"/>
                            <w:right w:val="none" w:sz="0" w:space="0" w:color="auto"/>
                          </w:divBdr>
                        </w:div>
                        <w:div w:id="965962002">
                          <w:marLeft w:val="0"/>
                          <w:marRight w:val="0"/>
                          <w:marTop w:val="0"/>
                          <w:marBottom w:val="0"/>
                          <w:divBdr>
                            <w:top w:val="none" w:sz="0" w:space="0" w:color="auto"/>
                            <w:left w:val="none" w:sz="0" w:space="0" w:color="auto"/>
                            <w:bottom w:val="none" w:sz="0" w:space="0" w:color="auto"/>
                            <w:right w:val="none" w:sz="0" w:space="0" w:color="auto"/>
                          </w:divBdr>
                        </w:div>
                      </w:divsChild>
                    </w:div>
                    <w:div w:id="675618855">
                      <w:marLeft w:val="0"/>
                      <w:marRight w:val="0"/>
                      <w:marTop w:val="0"/>
                      <w:marBottom w:val="0"/>
                      <w:divBdr>
                        <w:top w:val="none" w:sz="0" w:space="0" w:color="auto"/>
                        <w:left w:val="none" w:sz="0" w:space="0" w:color="auto"/>
                        <w:bottom w:val="none" w:sz="0" w:space="0" w:color="auto"/>
                        <w:right w:val="none" w:sz="0" w:space="0" w:color="auto"/>
                      </w:divBdr>
                    </w:div>
                    <w:div w:id="259606249">
                      <w:marLeft w:val="0"/>
                      <w:marRight w:val="0"/>
                      <w:marTop w:val="0"/>
                      <w:marBottom w:val="0"/>
                      <w:divBdr>
                        <w:top w:val="none" w:sz="0" w:space="0" w:color="auto"/>
                        <w:left w:val="none" w:sz="0" w:space="0" w:color="auto"/>
                        <w:bottom w:val="none" w:sz="0" w:space="0" w:color="auto"/>
                        <w:right w:val="none" w:sz="0" w:space="0" w:color="auto"/>
                      </w:divBdr>
                      <w:divsChild>
                        <w:div w:id="2064061037">
                          <w:marLeft w:val="0"/>
                          <w:marRight w:val="0"/>
                          <w:marTop w:val="0"/>
                          <w:marBottom w:val="0"/>
                          <w:divBdr>
                            <w:top w:val="none" w:sz="0" w:space="0" w:color="auto"/>
                            <w:left w:val="none" w:sz="0" w:space="0" w:color="auto"/>
                            <w:bottom w:val="none" w:sz="0" w:space="0" w:color="auto"/>
                            <w:right w:val="none" w:sz="0" w:space="0" w:color="auto"/>
                          </w:divBdr>
                        </w:div>
                        <w:div w:id="2064057024">
                          <w:marLeft w:val="0"/>
                          <w:marRight w:val="0"/>
                          <w:marTop w:val="0"/>
                          <w:marBottom w:val="0"/>
                          <w:divBdr>
                            <w:top w:val="none" w:sz="0" w:space="0" w:color="auto"/>
                            <w:left w:val="none" w:sz="0" w:space="0" w:color="auto"/>
                            <w:bottom w:val="none" w:sz="0" w:space="0" w:color="auto"/>
                            <w:right w:val="none" w:sz="0" w:space="0" w:color="auto"/>
                          </w:divBdr>
                        </w:div>
                      </w:divsChild>
                    </w:div>
                    <w:div w:id="1920947445">
                      <w:marLeft w:val="0"/>
                      <w:marRight w:val="0"/>
                      <w:marTop w:val="0"/>
                      <w:marBottom w:val="0"/>
                      <w:divBdr>
                        <w:top w:val="none" w:sz="0" w:space="0" w:color="auto"/>
                        <w:left w:val="none" w:sz="0" w:space="0" w:color="auto"/>
                        <w:bottom w:val="none" w:sz="0" w:space="0" w:color="auto"/>
                        <w:right w:val="none" w:sz="0" w:space="0" w:color="auto"/>
                      </w:divBdr>
                    </w:div>
                    <w:div w:id="214053265">
                      <w:marLeft w:val="0"/>
                      <w:marRight w:val="0"/>
                      <w:marTop w:val="0"/>
                      <w:marBottom w:val="0"/>
                      <w:divBdr>
                        <w:top w:val="none" w:sz="0" w:space="0" w:color="auto"/>
                        <w:left w:val="none" w:sz="0" w:space="0" w:color="auto"/>
                        <w:bottom w:val="none" w:sz="0" w:space="0" w:color="auto"/>
                        <w:right w:val="none" w:sz="0" w:space="0" w:color="auto"/>
                      </w:divBdr>
                      <w:divsChild>
                        <w:div w:id="1855221913">
                          <w:marLeft w:val="0"/>
                          <w:marRight w:val="0"/>
                          <w:marTop w:val="0"/>
                          <w:marBottom w:val="0"/>
                          <w:divBdr>
                            <w:top w:val="none" w:sz="0" w:space="0" w:color="auto"/>
                            <w:left w:val="none" w:sz="0" w:space="0" w:color="auto"/>
                            <w:bottom w:val="none" w:sz="0" w:space="0" w:color="auto"/>
                            <w:right w:val="none" w:sz="0" w:space="0" w:color="auto"/>
                          </w:divBdr>
                        </w:div>
                        <w:div w:id="1319845318">
                          <w:marLeft w:val="0"/>
                          <w:marRight w:val="0"/>
                          <w:marTop w:val="0"/>
                          <w:marBottom w:val="0"/>
                          <w:divBdr>
                            <w:top w:val="none" w:sz="0" w:space="0" w:color="auto"/>
                            <w:left w:val="none" w:sz="0" w:space="0" w:color="auto"/>
                            <w:bottom w:val="none" w:sz="0" w:space="0" w:color="auto"/>
                            <w:right w:val="none" w:sz="0" w:space="0" w:color="auto"/>
                          </w:divBdr>
                        </w:div>
                        <w:div w:id="1728650425">
                          <w:marLeft w:val="0"/>
                          <w:marRight w:val="0"/>
                          <w:marTop w:val="0"/>
                          <w:marBottom w:val="0"/>
                          <w:divBdr>
                            <w:top w:val="none" w:sz="0" w:space="0" w:color="auto"/>
                            <w:left w:val="none" w:sz="0" w:space="0" w:color="auto"/>
                            <w:bottom w:val="none" w:sz="0" w:space="0" w:color="auto"/>
                            <w:right w:val="none" w:sz="0" w:space="0" w:color="auto"/>
                          </w:divBdr>
                        </w:div>
                        <w:div w:id="7294475">
                          <w:marLeft w:val="0"/>
                          <w:marRight w:val="0"/>
                          <w:marTop w:val="0"/>
                          <w:marBottom w:val="0"/>
                          <w:divBdr>
                            <w:top w:val="none" w:sz="0" w:space="0" w:color="auto"/>
                            <w:left w:val="none" w:sz="0" w:space="0" w:color="auto"/>
                            <w:bottom w:val="none" w:sz="0" w:space="0" w:color="auto"/>
                            <w:right w:val="none" w:sz="0" w:space="0" w:color="auto"/>
                          </w:divBdr>
                        </w:div>
                        <w:div w:id="752245520">
                          <w:marLeft w:val="0"/>
                          <w:marRight w:val="0"/>
                          <w:marTop w:val="0"/>
                          <w:marBottom w:val="0"/>
                          <w:divBdr>
                            <w:top w:val="none" w:sz="0" w:space="0" w:color="auto"/>
                            <w:left w:val="none" w:sz="0" w:space="0" w:color="auto"/>
                            <w:bottom w:val="none" w:sz="0" w:space="0" w:color="auto"/>
                            <w:right w:val="none" w:sz="0" w:space="0" w:color="auto"/>
                          </w:divBdr>
                        </w:div>
                      </w:divsChild>
                    </w:div>
                    <w:div w:id="1090085242">
                      <w:marLeft w:val="0"/>
                      <w:marRight w:val="0"/>
                      <w:marTop w:val="0"/>
                      <w:marBottom w:val="0"/>
                      <w:divBdr>
                        <w:top w:val="none" w:sz="0" w:space="0" w:color="auto"/>
                        <w:left w:val="none" w:sz="0" w:space="0" w:color="auto"/>
                        <w:bottom w:val="none" w:sz="0" w:space="0" w:color="auto"/>
                        <w:right w:val="none" w:sz="0" w:space="0" w:color="auto"/>
                      </w:divBdr>
                      <w:divsChild>
                        <w:div w:id="729153941">
                          <w:marLeft w:val="0"/>
                          <w:marRight w:val="0"/>
                          <w:marTop w:val="0"/>
                          <w:marBottom w:val="0"/>
                          <w:divBdr>
                            <w:top w:val="none" w:sz="0" w:space="0" w:color="auto"/>
                            <w:left w:val="none" w:sz="0" w:space="0" w:color="auto"/>
                            <w:bottom w:val="none" w:sz="0" w:space="0" w:color="auto"/>
                            <w:right w:val="none" w:sz="0" w:space="0" w:color="auto"/>
                          </w:divBdr>
                        </w:div>
                        <w:div w:id="748888060">
                          <w:marLeft w:val="0"/>
                          <w:marRight w:val="0"/>
                          <w:marTop w:val="0"/>
                          <w:marBottom w:val="0"/>
                          <w:divBdr>
                            <w:top w:val="none" w:sz="0" w:space="0" w:color="auto"/>
                            <w:left w:val="none" w:sz="0" w:space="0" w:color="auto"/>
                            <w:bottom w:val="none" w:sz="0" w:space="0" w:color="auto"/>
                            <w:right w:val="none" w:sz="0" w:space="0" w:color="auto"/>
                          </w:divBdr>
                        </w:div>
                        <w:div w:id="259946216">
                          <w:marLeft w:val="0"/>
                          <w:marRight w:val="0"/>
                          <w:marTop w:val="0"/>
                          <w:marBottom w:val="0"/>
                          <w:divBdr>
                            <w:top w:val="none" w:sz="0" w:space="0" w:color="auto"/>
                            <w:left w:val="none" w:sz="0" w:space="0" w:color="auto"/>
                            <w:bottom w:val="none" w:sz="0" w:space="0" w:color="auto"/>
                            <w:right w:val="none" w:sz="0" w:space="0" w:color="auto"/>
                          </w:divBdr>
                        </w:div>
                      </w:divsChild>
                    </w:div>
                    <w:div w:id="942108502">
                      <w:marLeft w:val="0"/>
                      <w:marRight w:val="0"/>
                      <w:marTop w:val="0"/>
                      <w:marBottom w:val="0"/>
                      <w:divBdr>
                        <w:top w:val="none" w:sz="0" w:space="0" w:color="auto"/>
                        <w:left w:val="none" w:sz="0" w:space="0" w:color="auto"/>
                        <w:bottom w:val="none" w:sz="0" w:space="0" w:color="auto"/>
                        <w:right w:val="none" w:sz="0" w:space="0" w:color="auto"/>
                      </w:divBdr>
                    </w:div>
                    <w:div w:id="1685354321">
                      <w:marLeft w:val="0"/>
                      <w:marRight w:val="0"/>
                      <w:marTop w:val="0"/>
                      <w:marBottom w:val="0"/>
                      <w:divBdr>
                        <w:top w:val="none" w:sz="0" w:space="0" w:color="auto"/>
                        <w:left w:val="none" w:sz="0" w:space="0" w:color="auto"/>
                        <w:bottom w:val="none" w:sz="0" w:space="0" w:color="auto"/>
                        <w:right w:val="none" w:sz="0" w:space="0" w:color="auto"/>
                      </w:divBdr>
                      <w:divsChild>
                        <w:div w:id="1687756165">
                          <w:marLeft w:val="0"/>
                          <w:marRight w:val="0"/>
                          <w:marTop w:val="0"/>
                          <w:marBottom w:val="0"/>
                          <w:divBdr>
                            <w:top w:val="none" w:sz="0" w:space="0" w:color="auto"/>
                            <w:left w:val="none" w:sz="0" w:space="0" w:color="auto"/>
                            <w:bottom w:val="none" w:sz="0" w:space="0" w:color="auto"/>
                            <w:right w:val="none" w:sz="0" w:space="0" w:color="auto"/>
                          </w:divBdr>
                        </w:div>
                        <w:div w:id="276177209">
                          <w:marLeft w:val="0"/>
                          <w:marRight w:val="0"/>
                          <w:marTop w:val="0"/>
                          <w:marBottom w:val="0"/>
                          <w:divBdr>
                            <w:top w:val="none" w:sz="0" w:space="0" w:color="auto"/>
                            <w:left w:val="none" w:sz="0" w:space="0" w:color="auto"/>
                            <w:bottom w:val="none" w:sz="0" w:space="0" w:color="auto"/>
                            <w:right w:val="none" w:sz="0" w:space="0" w:color="auto"/>
                          </w:divBdr>
                        </w:div>
                        <w:div w:id="708602566">
                          <w:marLeft w:val="0"/>
                          <w:marRight w:val="0"/>
                          <w:marTop w:val="0"/>
                          <w:marBottom w:val="0"/>
                          <w:divBdr>
                            <w:top w:val="none" w:sz="0" w:space="0" w:color="auto"/>
                            <w:left w:val="none" w:sz="0" w:space="0" w:color="auto"/>
                            <w:bottom w:val="none" w:sz="0" w:space="0" w:color="auto"/>
                            <w:right w:val="none" w:sz="0" w:space="0" w:color="auto"/>
                          </w:divBdr>
                        </w:div>
                      </w:divsChild>
                    </w:div>
                    <w:div w:id="2101101616">
                      <w:marLeft w:val="0"/>
                      <w:marRight w:val="0"/>
                      <w:marTop w:val="0"/>
                      <w:marBottom w:val="0"/>
                      <w:divBdr>
                        <w:top w:val="none" w:sz="0" w:space="0" w:color="auto"/>
                        <w:left w:val="none" w:sz="0" w:space="0" w:color="auto"/>
                        <w:bottom w:val="none" w:sz="0" w:space="0" w:color="auto"/>
                        <w:right w:val="none" w:sz="0" w:space="0" w:color="auto"/>
                      </w:divBdr>
                    </w:div>
                  </w:divsChild>
                </w:div>
                <w:div w:id="38212641">
                  <w:marLeft w:val="0"/>
                  <w:marRight w:val="0"/>
                  <w:marTop w:val="0"/>
                  <w:marBottom w:val="0"/>
                  <w:divBdr>
                    <w:top w:val="none" w:sz="0" w:space="0" w:color="auto"/>
                    <w:left w:val="none" w:sz="0" w:space="0" w:color="auto"/>
                    <w:bottom w:val="none" w:sz="0" w:space="0" w:color="auto"/>
                    <w:right w:val="none" w:sz="0" w:space="0" w:color="auto"/>
                  </w:divBdr>
                  <w:divsChild>
                    <w:div w:id="1893728794">
                      <w:marLeft w:val="0"/>
                      <w:marRight w:val="0"/>
                      <w:marTop w:val="0"/>
                      <w:marBottom w:val="0"/>
                      <w:divBdr>
                        <w:top w:val="none" w:sz="0" w:space="0" w:color="auto"/>
                        <w:left w:val="none" w:sz="0" w:space="0" w:color="auto"/>
                        <w:bottom w:val="none" w:sz="0" w:space="0" w:color="auto"/>
                        <w:right w:val="none" w:sz="0" w:space="0" w:color="auto"/>
                      </w:divBdr>
                    </w:div>
                    <w:div w:id="661003625">
                      <w:marLeft w:val="0"/>
                      <w:marRight w:val="0"/>
                      <w:marTop w:val="0"/>
                      <w:marBottom w:val="0"/>
                      <w:divBdr>
                        <w:top w:val="none" w:sz="0" w:space="0" w:color="auto"/>
                        <w:left w:val="none" w:sz="0" w:space="0" w:color="auto"/>
                        <w:bottom w:val="none" w:sz="0" w:space="0" w:color="auto"/>
                        <w:right w:val="none" w:sz="0" w:space="0" w:color="auto"/>
                      </w:divBdr>
                    </w:div>
                    <w:div w:id="1202280842">
                      <w:marLeft w:val="0"/>
                      <w:marRight w:val="0"/>
                      <w:marTop w:val="0"/>
                      <w:marBottom w:val="0"/>
                      <w:divBdr>
                        <w:top w:val="none" w:sz="0" w:space="0" w:color="auto"/>
                        <w:left w:val="none" w:sz="0" w:space="0" w:color="auto"/>
                        <w:bottom w:val="none" w:sz="0" w:space="0" w:color="auto"/>
                        <w:right w:val="none" w:sz="0" w:space="0" w:color="auto"/>
                      </w:divBdr>
                    </w:div>
                    <w:div w:id="525824398">
                      <w:marLeft w:val="0"/>
                      <w:marRight w:val="0"/>
                      <w:marTop w:val="0"/>
                      <w:marBottom w:val="0"/>
                      <w:divBdr>
                        <w:top w:val="none" w:sz="0" w:space="0" w:color="auto"/>
                        <w:left w:val="none" w:sz="0" w:space="0" w:color="auto"/>
                        <w:bottom w:val="none" w:sz="0" w:space="0" w:color="auto"/>
                        <w:right w:val="none" w:sz="0" w:space="0" w:color="auto"/>
                      </w:divBdr>
                      <w:divsChild>
                        <w:div w:id="841353120">
                          <w:marLeft w:val="0"/>
                          <w:marRight w:val="0"/>
                          <w:marTop w:val="0"/>
                          <w:marBottom w:val="0"/>
                          <w:divBdr>
                            <w:top w:val="none" w:sz="0" w:space="0" w:color="auto"/>
                            <w:left w:val="none" w:sz="0" w:space="0" w:color="auto"/>
                            <w:bottom w:val="none" w:sz="0" w:space="0" w:color="auto"/>
                            <w:right w:val="none" w:sz="0" w:space="0" w:color="auto"/>
                          </w:divBdr>
                        </w:div>
                        <w:div w:id="167445379">
                          <w:marLeft w:val="0"/>
                          <w:marRight w:val="0"/>
                          <w:marTop w:val="0"/>
                          <w:marBottom w:val="0"/>
                          <w:divBdr>
                            <w:top w:val="none" w:sz="0" w:space="0" w:color="auto"/>
                            <w:left w:val="none" w:sz="0" w:space="0" w:color="auto"/>
                            <w:bottom w:val="none" w:sz="0" w:space="0" w:color="auto"/>
                            <w:right w:val="none" w:sz="0" w:space="0" w:color="auto"/>
                          </w:divBdr>
                        </w:div>
                        <w:div w:id="959727156">
                          <w:marLeft w:val="0"/>
                          <w:marRight w:val="0"/>
                          <w:marTop w:val="0"/>
                          <w:marBottom w:val="0"/>
                          <w:divBdr>
                            <w:top w:val="none" w:sz="0" w:space="0" w:color="auto"/>
                            <w:left w:val="none" w:sz="0" w:space="0" w:color="auto"/>
                            <w:bottom w:val="none" w:sz="0" w:space="0" w:color="auto"/>
                            <w:right w:val="none" w:sz="0" w:space="0" w:color="auto"/>
                          </w:divBdr>
                        </w:div>
                        <w:div w:id="1297416536">
                          <w:marLeft w:val="0"/>
                          <w:marRight w:val="0"/>
                          <w:marTop w:val="0"/>
                          <w:marBottom w:val="0"/>
                          <w:divBdr>
                            <w:top w:val="none" w:sz="0" w:space="0" w:color="auto"/>
                            <w:left w:val="none" w:sz="0" w:space="0" w:color="auto"/>
                            <w:bottom w:val="none" w:sz="0" w:space="0" w:color="auto"/>
                            <w:right w:val="none" w:sz="0" w:space="0" w:color="auto"/>
                          </w:divBdr>
                        </w:div>
                        <w:div w:id="152571047">
                          <w:marLeft w:val="0"/>
                          <w:marRight w:val="0"/>
                          <w:marTop w:val="0"/>
                          <w:marBottom w:val="0"/>
                          <w:divBdr>
                            <w:top w:val="none" w:sz="0" w:space="0" w:color="auto"/>
                            <w:left w:val="none" w:sz="0" w:space="0" w:color="auto"/>
                            <w:bottom w:val="none" w:sz="0" w:space="0" w:color="auto"/>
                            <w:right w:val="none" w:sz="0" w:space="0" w:color="auto"/>
                          </w:divBdr>
                        </w:div>
                        <w:div w:id="1818452382">
                          <w:marLeft w:val="0"/>
                          <w:marRight w:val="0"/>
                          <w:marTop w:val="0"/>
                          <w:marBottom w:val="0"/>
                          <w:divBdr>
                            <w:top w:val="none" w:sz="0" w:space="0" w:color="auto"/>
                            <w:left w:val="none" w:sz="0" w:space="0" w:color="auto"/>
                            <w:bottom w:val="none" w:sz="0" w:space="0" w:color="auto"/>
                            <w:right w:val="none" w:sz="0" w:space="0" w:color="auto"/>
                          </w:divBdr>
                        </w:div>
                      </w:divsChild>
                    </w:div>
                    <w:div w:id="1886137190">
                      <w:marLeft w:val="0"/>
                      <w:marRight w:val="0"/>
                      <w:marTop w:val="0"/>
                      <w:marBottom w:val="0"/>
                      <w:divBdr>
                        <w:top w:val="none" w:sz="0" w:space="0" w:color="auto"/>
                        <w:left w:val="none" w:sz="0" w:space="0" w:color="auto"/>
                        <w:bottom w:val="none" w:sz="0" w:space="0" w:color="auto"/>
                        <w:right w:val="none" w:sz="0" w:space="0" w:color="auto"/>
                      </w:divBdr>
                    </w:div>
                  </w:divsChild>
                </w:div>
                <w:div w:id="1113330386">
                  <w:marLeft w:val="0"/>
                  <w:marRight w:val="0"/>
                  <w:marTop w:val="0"/>
                  <w:marBottom w:val="0"/>
                  <w:divBdr>
                    <w:top w:val="none" w:sz="0" w:space="0" w:color="auto"/>
                    <w:left w:val="none" w:sz="0" w:space="0" w:color="auto"/>
                    <w:bottom w:val="none" w:sz="0" w:space="0" w:color="auto"/>
                    <w:right w:val="none" w:sz="0" w:space="0" w:color="auto"/>
                  </w:divBdr>
                  <w:divsChild>
                    <w:div w:id="1228493206">
                      <w:marLeft w:val="0"/>
                      <w:marRight w:val="0"/>
                      <w:marTop w:val="0"/>
                      <w:marBottom w:val="0"/>
                      <w:divBdr>
                        <w:top w:val="none" w:sz="0" w:space="0" w:color="auto"/>
                        <w:left w:val="none" w:sz="0" w:space="0" w:color="auto"/>
                        <w:bottom w:val="none" w:sz="0" w:space="0" w:color="auto"/>
                        <w:right w:val="none" w:sz="0" w:space="0" w:color="auto"/>
                      </w:divBdr>
                    </w:div>
                    <w:div w:id="2140150134">
                      <w:marLeft w:val="0"/>
                      <w:marRight w:val="0"/>
                      <w:marTop w:val="0"/>
                      <w:marBottom w:val="0"/>
                      <w:divBdr>
                        <w:top w:val="none" w:sz="0" w:space="0" w:color="auto"/>
                        <w:left w:val="none" w:sz="0" w:space="0" w:color="auto"/>
                        <w:bottom w:val="none" w:sz="0" w:space="0" w:color="auto"/>
                        <w:right w:val="none" w:sz="0" w:space="0" w:color="auto"/>
                      </w:divBdr>
                    </w:div>
                    <w:div w:id="1253661176">
                      <w:marLeft w:val="0"/>
                      <w:marRight w:val="0"/>
                      <w:marTop w:val="0"/>
                      <w:marBottom w:val="0"/>
                      <w:divBdr>
                        <w:top w:val="none" w:sz="0" w:space="0" w:color="auto"/>
                        <w:left w:val="none" w:sz="0" w:space="0" w:color="auto"/>
                        <w:bottom w:val="none" w:sz="0" w:space="0" w:color="auto"/>
                        <w:right w:val="none" w:sz="0" w:space="0" w:color="auto"/>
                      </w:divBdr>
                    </w:div>
                    <w:div w:id="536430709">
                      <w:marLeft w:val="0"/>
                      <w:marRight w:val="0"/>
                      <w:marTop w:val="0"/>
                      <w:marBottom w:val="0"/>
                      <w:divBdr>
                        <w:top w:val="none" w:sz="0" w:space="0" w:color="auto"/>
                        <w:left w:val="none" w:sz="0" w:space="0" w:color="auto"/>
                        <w:bottom w:val="none" w:sz="0" w:space="0" w:color="auto"/>
                        <w:right w:val="none" w:sz="0" w:space="0" w:color="auto"/>
                      </w:divBdr>
                    </w:div>
                  </w:divsChild>
                </w:div>
                <w:div w:id="1456556652">
                  <w:marLeft w:val="0"/>
                  <w:marRight w:val="0"/>
                  <w:marTop w:val="0"/>
                  <w:marBottom w:val="0"/>
                  <w:divBdr>
                    <w:top w:val="none" w:sz="0" w:space="0" w:color="auto"/>
                    <w:left w:val="none" w:sz="0" w:space="0" w:color="auto"/>
                    <w:bottom w:val="none" w:sz="0" w:space="0" w:color="auto"/>
                    <w:right w:val="none" w:sz="0" w:space="0" w:color="auto"/>
                  </w:divBdr>
                  <w:divsChild>
                    <w:div w:id="1155295819">
                      <w:marLeft w:val="0"/>
                      <w:marRight w:val="0"/>
                      <w:marTop w:val="0"/>
                      <w:marBottom w:val="0"/>
                      <w:divBdr>
                        <w:top w:val="none" w:sz="0" w:space="0" w:color="auto"/>
                        <w:left w:val="none" w:sz="0" w:space="0" w:color="auto"/>
                        <w:bottom w:val="none" w:sz="0" w:space="0" w:color="auto"/>
                        <w:right w:val="none" w:sz="0" w:space="0" w:color="auto"/>
                      </w:divBdr>
                      <w:divsChild>
                        <w:div w:id="170948984">
                          <w:marLeft w:val="0"/>
                          <w:marRight w:val="0"/>
                          <w:marTop w:val="0"/>
                          <w:marBottom w:val="0"/>
                          <w:divBdr>
                            <w:top w:val="none" w:sz="0" w:space="0" w:color="auto"/>
                            <w:left w:val="none" w:sz="0" w:space="0" w:color="auto"/>
                            <w:bottom w:val="none" w:sz="0" w:space="0" w:color="auto"/>
                            <w:right w:val="none" w:sz="0" w:space="0" w:color="auto"/>
                          </w:divBdr>
                        </w:div>
                        <w:div w:id="629045609">
                          <w:marLeft w:val="0"/>
                          <w:marRight w:val="0"/>
                          <w:marTop w:val="0"/>
                          <w:marBottom w:val="0"/>
                          <w:divBdr>
                            <w:top w:val="none" w:sz="0" w:space="0" w:color="auto"/>
                            <w:left w:val="none" w:sz="0" w:space="0" w:color="auto"/>
                            <w:bottom w:val="none" w:sz="0" w:space="0" w:color="auto"/>
                            <w:right w:val="none" w:sz="0" w:space="0" w:color="auto"/>
                          </w:divBdr>
                        </w:div>
                        <w:div w:id="1877346872">
                          <w:marLeft w:val="0"/>
                          <w:marRight w:val="0"/>
                          <w:marTop w:val="0"/>
                          <w:marBottom w:val="0"/>
                          <w:divBdr>
                            <w:top w:val="none" w:sz="0" w:space="0" w:color="auto"/>
                            <w:left w:val="none" w:sz="0" w:space="0" w:color="auto"/>
                            <w:bottom w:val="none" w:sz="0" w:space="0" w:color="auto"/>
                            <w:right w:val="none" w:sz="0" w:space="0" w:color="auto"/>
                          </w:divBdr>
                        </w:div>
                        <w:div w:id="73431102">
                          <w:marLeft w:val="0"/>
                          <w:marRight w:val="0"/>
                          <w:marTop w:val="0"/>
                          <w:marBottom w:val="0"/>
                          <w:divBdr>
                            <w:top w:val="none" w:sz="0" w:space="0" w:color="auto"/>
                            <w:left w:val="none" w:sz="0" w:space="0" w:color="auto"/>
                            <w:bottom w:val="none" w:sz="0" w:space="0" w:color="auto"/>
                            <w:right w:val="none" w:sz="0" w:space="0" w:color="auto"/>
                          </w:divBdr>
                        </w:div>
                        <w:div w:id="118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9549">
                  <w:marLeft w:val="0"/>
                  <w:marRight w:val="0"/>
                  <w:marTop w:val="0"/>
                  <w:marBottom w:val="0"/>
                  <w:divBdr>
                    <w:top w:val="none" w:sz="0" w:space="0" w:color="auto"/>
                    <w:left w:val="none" w:sz="0" w:space="0" w:color="auto"/>
                    <w:bottom w:val="none" w:sz="0" w:space="0" w:color="auto"/>
                    <w:right w:val="none" w:sz="0" w:space="0" w:color="auto"/>
                  </w:divBdr>
                  <w:divsChild>
                    <w:div w:id="861943318">
                      <w:marLeft w:val="0"/>
                      <w:marRight w:val="0"/>
                      <w:marTop w:val="0"/>
                      <w:marBottom w:val="0"/>
                      <w:divBdr>
                        <w:top w:val="none" w:sz="0" w:space="0" w:color="auto"/>
                        <w:left w:val="none" w:sz="0" w:space="0" w:color="auto"/>
                        <w:bottom w:val="none" w:sz="0" w:space="0" w:color="auto"/>
                        <w:right w:val="none" w:sz="0" w:space="0" w:color="auto"/>
                      </w:divBdr>
                    </w:div>
                    <w:div w:id="862287767">
                      <w:marLeft w:val="0"/>
                      <w:marRight w:val="0"/>
                      <w:marTop w:val="0"/>
                      <w:marBottom w:val="0"/>
                      <w:divBdr>
                        <w:top w:val="none" w:sz="0" w:space="0" w:color="auto"/>
                        <w:left w:val="none" w:sz="0" w:space="0" w:color="auto"/>
                        <w:bottom w:val="none" w:sz="0" w:space="0" w:color="auto"/>
                        <w:right w:val="none" w:sz="0" w:space="0" w:color="auto"/>
                      </w:divBdr>
                      <w:divsChild>
                        <w:div w:id="1971132211">
                          <w:marLeft w:val="0"/>
                          <w:marRight w:val="0"/>
                          <w:marTop w:val="0"/>
                          <w:marBottom w:val="0"/>
                          <w:divBdr>
                            <w:top w:val="none" w:sz="0" w:space="0" w:color="auto"/>
                            <w:left w:val="none" w:sz="0" w:space="0" w:color="auto"/>
                            <w:bottom w:val="none" w:sz="0" w:space="0" w:color="auto"/>
                            <w:right w:val="none" w:sz="0" w:space="0" w:color="auto"/>
                          </w:divBdr>
                        </w:div>
                        <w:div w:id="2132283806">
                          <w:marLeft w:val="0"/>
                          <w:marRight w:val="0"/>
                          <w:marTop w:val="0"/>
                          <w:marBottom w:val="0"/>
                          <w:divBdr>
                            <w:top w:val="none" w:sz="0" w:space="0" w:color="auto"/>
                            <w:left w:val="none" w:sz="0" w:space="0" w:color="auto"/>
                            <w:bottom w:val="none" w:sz="0" w:space="0" w:color="auto"/>
                            <w:right w:val="none" w:sz="0" w:space="0" w:color="auto"/>
                          </w:divBdr>
                        </w:div>
                        <w:div w:id="1531726060">
                          <w:marLeft w:val="0"/>
                          <w:marRight w:val="0"/>
                          <w:marTop w:val="0"/>
                          <w:marBottom w:val="0"/>
                          <w:divBdr>
                            <w:top w:val="none" w:sz="0" w:space="0" w:color="auto"/>
                            <w:left w:val="none" w:sz="0" w:space="0" w:color="auto"/>
                            <w:bottom w:val="none" w:sz="0" w:space="0" w:color="auto"/>
                            <w:right w:val="none" w:sz="0" w:space="0" w:color="auto"/>
                          </w:divBdr>
                        </w:div>
                      </w:divsChild>
                    </w:div>
                    <w:div w:id="1263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6424">
              <w:marLeft w:val="0"/>
              <w:marRight w:val="0"/>
              <w:marTop w:val="0"/>
              <w:marBottom w:val="0"/>
              <w:divBdr>
                <w:top w:val="none" w:sz="0" w:space="0" w:color="auto"/>
                <w:left w:val="none" w:sz="0" w:space="0" w:color="auto"/>
                <w:bottom w:val="none" w:sz="0" w:space="0" w:color="auto"/>
                <w:right w:val="none" w:sz="0" w:space="0" w:color="auto"/>
              </w:divBdr>
              <w:divsChild>
                <w:div w:id="1878548280">
                  <w:marLeft w:val="0"/>
                  <w:marRight w:val="0"/>
                  <w:marTop w:val="0"/>
                  <w:marBottom w:val="0"/>
                  <w:divBdr>
                    <w:top w:val="none" w:sz="0" w:space="0" w:color="auto"/>
                    <w:left w:val="none" w:sz="0" w:space="0" w:color="auto"/>
                    <w:bottom w:val="none" w:sz="0" w:space="0" w:color="auto"/>
                    <w:right w:val="none" w:sz="0" w:space="0" w:color="auto"/>
                  </w:divBdr>
                </w:div>
                <w:div w:id="381176854">
                  <w:marLeft w:val="0"/>
                  <w:marRight w:val="0"/>
                  <w:marTop w:val="0"/>
                  <w:marBottom w:val="0"/>
                  <w:divBdr>
                    <w:top w:val="none" w:sz="0" w:space="0" w:color="auto"/>
                    <w:left w:val="none" w:sz="0" w:space="0" w:color="auto"/>
                    <w:bottom w:val="none" w:sz="0" w:space="0" w:color="auto"/>
                    <w:right w:val="none" w:sz="0" w:space="0" w:color="auto"/>
                  </w:divBdr>
                </w:div>
                <w:div w:id="251159975">
                  <w:marLeft w:val="0"/>
                  <w:marRight w:val="0"/>
                  <w:marTop w:val="0"/>
                  <w:marBottom w:val="0"/>
                  <w:divBdr>
                    <w:top w:val="none" w:sz="0" w:space="0" w:color="auto"/>
                    <w:left w:val="none" w:sz="0" w:space="0" w:color="auto"/>
                    <w:bottom w:val="none" w:sz="0" w:space="0" w:color="auto"/>
                    <w:right w:val="none" w:sz="0" w:space="0" w:color="auto"/>
                  </w:divBdr>
                </w:div>
                <w:div w:id="1647053935">
                  <w:marLeft w:val="0"/>
                  <w:marRight w:val="0"/>
                  <w:marTop w:val="0"/>
                  <w:marBottom w:val="0"/>
                  <w:divBdr>
                    <w:top w:val="none" w:sz="0" w:space="0" w:color="auto"/>
                    <w:left w:val="none" w:sz="0" w:space="0" w:color="auto"/>
                    <w:bottom w:val="none" w:sz="0" w:space="0" w:color="auto"/>
                    <w:right w:val="none" w:sz="0" w:space="0" w:color="auto"/>
                  </w:divBdr>
                  <w:divsChild>
                    <w:div w:id="1340422557">
                      <w:marLeft w:val="0"/>
                      <w:marRight w:val="0"/>
                      <w:marTop w:val="0"/>
                      <w:marBottom w:val="0"/>
                      <w:divBdr>
                        <w:top w:val="none" w:sz="0" w:space="0" w:color="auto"/>
                        <w:left w:val="none" w:sz="0" w:space="0" w:color="auto"/>
                        <w:bottom w:val="none" w:sz="0" w:space="0" w:color="auto"/>
                        <w:right w:val="none" w:sz="0" w:space="0" w:color="auto"/>
                      </w:divBdr>
                    </w:div>
                    <w:div w:id="1667591650">
                      <w:marLeft w:val="0"/>
                      <w:marRight w:val="0"/>
                      <w:marTop w:val="0"/>
                      <w:marBottom w:val="0"/>
                      <w:divBdr>
                        <w:top w:val="none" w:sz="0" w:space="0" w:color="auto"/>
                        <w:left w:val="none" w:sz="0" w:space="0" w:color="auto"/>
                        <w:bottom w:val="none" w:sz="0" w:space="0" w:color="auto"/>
                        <w:right w:val="none" w:sz="0" w:space="0" w:color="auto"/>
                      </w:divBdr>
                    </w:div>
                    <w:div w:id="420879196">
                      <w:marLeft w:val="0"/>
                      <w:marRight w:val="0"/>
                      <w:marTop w:val="0"/>
                      <w:marBottom w:val="0"/>
                      <w:divBdr>
                        <w:top w:val="none" w:sz="0" w:space="0" w:color="auto"/>
                        <w:left w:val="none" w:sz="0" w:space="0" w:color="auto"/>
                        <w:bottom w:val="none" w:sz="0" w:space="0" w:color="auto"/>
                        <w:right w:val="none" w:sz="0" w:space="0" w:color="auto"/>
                      </w:divBdr>
                    </w:div>
                    <w:div w:id="903761601">
                      <w:marLeft w:val="0"/>
                      <w:marRight w:val="0"/>
                      <w:marTop w:val="0"/>
                      <w:marBottom w:val="0"/>
                      <w:divBdr>
                        <w:top w:val="none" w:sz="0" w:space="0" w:color="auto"/>
                        <w:left w:val="none" w:sz="0" w:space="0" w:color="auto"/>
                        <w:bottom w:val="none" w:sz="0" w:space="0" w:color="auto"/>
                        <w:right w:val="none" w:sz="0" w:space="0" w:color="auto"/>
                      </w:divBdr>
                    </w:div>
                  </w:divsChild>
                </w:div>
                <w:div w:id="45759837">
                  <w:marLeft w:val="0"/>
                  <w:marRight w:val="0"/>
                  <w:marTop w:val="0"/>
                  <w:marBottom w:val="0"/>
                  <w:divBdr>
                    <w:top w:val="none" w:sz="0" w:space="0" w:color="auto"/>
                    <w:left w:val="none" w:sz="0" w:space="0" w:color="auto"/>
                    <w:bottom w:val="none" w:sz="0" w:space="0" w:color="auto"/>
                    <w:right w:val="none" w:sz="0" w:space="0" w:color="auto"/>
                  </w:divBdr>
                </w:div>
                <w:div w:id="654335866">
                  <w:marLeft w:val="0"/>
                  <w:marRight w:val="0"/>
                  <w:marTop w:val="0"/>
                  <w:marBottom w:val="0"/>
                  <w:divBdr>
                    <w:top w:val="none" w:sz="0" w:space="0" w:color="auto"/>
                    <w:left w:val="none" w:sz="0" w:space="0" w:color="auto"/>
                    <w:bottom w:val="none" w:sz="0" w:space="0" w:color="auto"/>
                    <w:right w:val="none" w:sz="0" w:space="0" w:color="auto"/>
                  </w:divBdr>
                </w:div>
                <w:div w:id="1752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4203">
          <w:marLeft w:val="0"/>
          <w:marRight w:val="0"/>
          <w:marTop w:val="0"/>
          <w:marBottom w:val="0"/>
          <w:divBdr>
            <w:top w:val="none" w:sz="0" w:space="0" w:color="auto"/>
            <w:left w:val="none" w:sz="0" w:space="0" w:color="auto"/>
            <w:bottom w:val="none" w:sz="0" w:space="0" w:color="auto"/>
            <w:right w:val="none" w:sz="0" w:space="0" w:color="auto"/>
          </w:divBdr>
          <w:divsChild>
            <w:div w:id="258568982">
              <w:marLeft w:val="0"/>
              <w:marRight w:val="0"/>
              <w:marTop w:val="0"/>
              <w:marBottom w:val="0"/>
              <w:divBdr>
                <w:top w:val="none" w:sz="0" w:space="0" w:color="auto"/>
                <w:left w:val="none" w:sz="0" w:space="0" w:color="auto"/>
                <w:bottom w:val="none" w:sz="0" w:space="0" w:color="auto"/>
                <w:right w:val="none" w:sz="0" w:space="0" w:color="auto"/>
              </w:divBdr>
              <w:divsChild>
                <w:div w:id="52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7074">
      <w:bodyDiv w:val="1"/>
      <w:marLeft w:val="0"/>
      <w:marRight w:val="0"/>
      <w:marTop w:val="0"/>
      <w:marBottom w:val="0"/>
      <w:divBdr>
        <w:top w:val="none" w:sz="0" w:space="0" w:color="auto"/>
        <w:left w:val="none" w:sz="0" w:space="0" w:color="auto"/>
        <w:bottom w:val="none" w:sz="0" w:space="0" w:color="auto"/>
        <w:right w:val="none" w:sz="0" w:space="0" w:color="auto"/>
      </w:divBdr>
      <w:divsChild>
        <w:div w:id="1125194543">
          <w:marLeft w:val="0"/>
          <w:marRight w:val="0"/>
          <w:marTop w:val="0"/>
          <w:marBottom w:val="0"/>
          <w:divBdr>
            <w:top w:val="none" w:sz="0" w:space="0" w:color="auto"/>
            <w:left w:val="none" w:sz="0" w:space="0" w:color="auto"/>
            <w:bottom w:val="none" w:sz="0" w:space="0" w:color="auto"/>
            <w:right w:val="none" w:sz="0" w:space="0" w:color="auto"/>
          </w:divBdr>
          <w:divsChild>
            <w:div w:id="1553342715">
              <w:marLeft w:val="0"/>
              <w:marRight w:val="0"/>
              <w:marTop w:val="0"/>
              <w:marBottom w:val="0"/>
              <w:divBdr>
                <w:top w:val="none" w:sz="0" w:space="0" w:color="auto"/>
                <w:left w:val="none" w:sz="0" w:space="0" w:color="auto"/>
                <w:bottom w:val="none" w:sz="0" w:space="0" w:color="auto"/>
                <w:right w:val="none" w:sz="0" w:space="0" w:color="auto"/>
              </w:divBdr>
              <w:divsChild>
                <w:div w:id="868953782">
                  <w:marLeft w:val="0"/>
                  <w:marRight w:val="0"/>
                  <w:marTop w:val="0"/>
                  <w:marBottom w:val="0"/>
                  <w:divBdr>
                    <w:top w:val="none" w:sz="0" w:space="0" w:color="auto"/>
                    <w:left w:val="none" w:sz="0" w:space="0" w:color="auto"/>
                    <w:bottom w:val="none" w:sz="0" w:space="0" w:color="auto"/>
                    <w:right w:val="none" w:sz="0" w:space="0" w:color="auto"/>
                  </w:divBdr>
                </w:div>
                <w:div w:id="408624964">
                  <w:marLeft w:val="0"/>
                  <w:marRight w:val="0"/>
                  <w:marTop w:val="0"/>
                  <w:marBottom w:val="0"/>
                  <w:divBdr>
                    <w:top w:val="none" w:sz="0" w:space="0" w:color="auto"/>
                    <w:left w:val="none" w:sz="0" w:space="0" w:color="auto"/>
                    <w:bottom w:val="none" w:sz="0" w:space="0" w:color="auto"/>
                    <w:right w:val="none" w:sz="0" w:space="0" w:color="auto"/>
                  </w:divBdr>
                </w:div>
                <w:div w:id="2030519064">
                  <w:marLeft w:val="0"/>
                  <w:marRight w:val="0"/>
                  <w:marTop w:val="0"/>
                  <w:marBottom w:val="0"/>
                  <w:divBdr>
                    <w:top w:val="none" w:sz="0" w:space="0" w:color="auto"/>
                    <w:left w:val="none" w:sz="0" w:space="0" w:color="auto"/>
                    <w:bottom w:val="none" w:sz="0" w:space="0" w:color="auto"/>
                    <w:right w:val="none" w:sz="0" w:space="0" w:color="auto"/>
                  </w:divBdr>
                </w:div>
                <w:div w:id="1539513419">
                  <w:marLeft w:val="0"/>
                  <w:marRight w:val="0"/>
                  <w:marTop w:val="0"/>
                  <w:marBottom w:val="0"/>
                  <w:divBdr>
                    <w:top w:val="none" w:sz="0" w:space="0" w:color="auto"/>
                    <w:left w:val="none" w:sz="0" w:space="0" w:color="auto"/>
                    <w:bottom w:val="none" w:sz="0" w:space="0" w:color="auto"/>
                    <w:right w:val="none" w:sz="0" w:space="0" w:color="auto"/>
                  </w:divBdr>
                  <w:divsChild>
                    <w:div w:id="175311558">
                      <w:marLeft w:val="0"/>
                      <w:marRight w:val="0"/>
                      <w:marTop w:val="0"/>
                      <w:marBottom w:val="0"/>
                      <w:divBdr>
                        <w:top w:val="none" w:sz="0" w:space="0" w:color="auto"/>
                        <w:left w:val="none" w:sz="0" w:space="0" w:color="auto"/>
                        <w:bottom w:val="none" w:sz="0" w:space="0" w:color="auto"/>
                        <w:right w:val="none" w:sz="0" w:space="0" w:color="auto"/>
                      </w:divBdr>
                    </w:div>
                    <w:div w:id="1173765338">
                      <w:marLeft w:val="0"/>
                      <w:marRight w:val="0"/>
                      <w:marTop w:val="0"/>
                      <w:marBottom w:val="0"/>
                      <w:divBdr>
                        <w:top w:val="none" w:sz="0" w:space="0" w:color="auto"/>
                        <w:left w:val="none" w:sz="0" w:space="0" w:color="auto"/>
                        <w:bottom w:val="none" w:sz="0" w:space="0" w:color="auto"/>
                        <w:right w:val="none" w:sz="0" w:space="0" w:color="auto"/>
                      </w:divBdr>
                    </w:div>
                    <w:div w:id="529300915">
                      <w:marLeft w:val="0"/>
                      <w:marRight w:val="0"/>
                      <w:marTop w:val="0"/>
                      <w:marBottom w:val="0"/>
                      <w:divBdr>
                        <w:top w:val="none" w:sz="0" w:space="0" w:color="auto"/>
                        <w:left w:val="none" w:sz="0" w:space="0" w:color="auto"/>
                        <w:bottom w:val="none" w:sz="0" w:space="0" w:color="auto"/>
                        <w:right w:val="none" w:sz="0" w:space="0" w:color="auto"/>
                      </w:divBdr>
                    </w:div>
                    <w:div w:id="1585459689">
                      <w:marLeft w:val="0"/>
                      <w:marRight w:val="0"/>
                      <w:marTop w:val="0"/>
                      <w:marBottom w:val="0"/>
                      <w:divBdr>
                        <w:top w:val="none" w:sz="0" w:space="0" w:color="auto"/>
                        <w:left w:val="none" w:sz="0" w:space="0" w:color="auto"/>
                        <w:bottom w:val="none" w:sz="0" w:space="0" w:color="auto"/>
                        <w:right w:val="none" w:sz="0" w:space="0" w:color="auto"/>
                      </w:divBdr>
                    </w:div>
                  </w:divsChild>
                </w:div>
                <w:div w:id="149441856">
                  <w:marLeft w:val="0"/>
                  <w:marRight w:val="0"/>
                  <w:marTop w:val="0"/>
                  <w:marBottom w:val="0"/>
                  <w:divBdr>
                    <w:top w:val="none" w:sz="0" w:space="0" w:color="auto"/>
                    <w:left w:val="none" w:sz="0" w:space="0" w:color="auto"/>
                    <w:bottom w:val="none" w:sz="0" w:space="0" w:color="auto"/>
                    <w:right w:val="none" w:sz="0" w:space="0" w:color="auto"/>
                  </w:divBdr>
                </w:div>
                <w:div w:id="1078553015">
                  <w:marLeft w:val="0"/>
                  <w:marRight w:val="0"/>
                  <w:marTop w:val="0"/>
                  <w:marBottom w:val="0"/>
                  <w:divBdr>
                    <w:top w:val="none" w:sz="0" w:space="0" w:color="auto"/>
                    <w:left w:val="none" w:sz="0" w:space="0" w:color="auto"/>
                    <w:bottom w:val="none" w:sz="0" w:space="0" w:color="auto"/>
                    <w:right w:val="none" w:sz="0" w:space="0" w:color="auto"/>
                  </w:divBdr>
                </w:div>
                <w:div w:id="6407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1324">
          <w:marLeft w:val="0"/>
          <w:marRight w:val="0"/>
          <w:marTop w:val="0"/>
          <w:marBottom w:val="0"/>
          <w:divBdr>
            <w:top w:val="none" w:sz="0" w:space="0" w:color="auto"/>
            <w:left w:val="none" w:sz="0" w:space="0" w:color="auto"/>
            <w:bottom w:val="none" w:sz="0" w:space="0" w:color="auto"/>
            <w:right w:val="none" w:sz="0" w:space="0" w:color="auto"/>
          </w:divBdr>
          <w:divsChild>
            <w:div w:id="1483111908">
              <w:marLeft w:val="0"/>
              <w:marRight w:val="0"/>
              <w:marTop w:val="0"/>
              <w:marBottom w:val="0"/>
              <w:divBdr>
                <w:top w:val="none" w:sz="0" w:space="0" w:color="auto"/>
                <w:left w:val="none" w:sz="0" w:space="0" w:color="auto"/>
                <w:bottom w:val="none" w:sz="0" w:space="0" w:color="auto"/>
                <w:right w:val="none" w:sz="0" w:space="0" w:color="auto"/>
              </w:divBdr>
              <w:divsChild>
                <w:div w:id="20316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8554</Words>
  <Characters>48764</Characters>
  <Application>Microsoft Office Word</Application>
  <DocSecurity>0</DocSecurity>
  <Lines>406</Lines>
  <Paragraphs>114</Paragraphs>
  <ScaleCrop>false</ScaleCrop>
  <Company/>
  <LinksUpToDate>false</LinksUpToDate>
  <CharactersWithSpaces>57204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2015-10-30T06:50:00Z</dcterms:created>
  <dcterms:modified xsi:type="dcterms:W3CDTF">2015-10-30T06:50:00Z</dcterms:modified>
</cp:coreProperties>
</file>